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0b1b838b74e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微光現代詩社迎新 期待全員共譜新未來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【記者陳律萍淡水校園報導】微光現代詩社於9月17日在商管大樓B116舉辦迎新茶會，活動有你比我猜、瞎拼現代詩、填空猜猜看3項遊戲與新生同樂。
</w:t>
          <w:br/>
          <w:t>社長中文三陳妤芊說：「迎新茶會是揭開社團新一輪生命的序幕，幹部們努力突破自我、嘗試新事物及擴展社交圈。歡迎新同學加入，期待大家都能從參與中學習，帶領微光詩社走向更美好的未來！」
</w:t>
          <w:br/>
          <w:t>新社員、歷史三王其振說：「我對現代詩的認識不多，平常只在網路論壇或小說才會接觸到。對於詩社感受到一些驚喜，期望我能寫出滿意的作品。」
</w:t>
          <w:br/>
          <w:t/>
          <w:br/>
        </w:r>
      </w:r>
    </w:p>
  </w:body>
</w:document>
</file>