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23d80bce645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體育處徵好手與教職員打籃球贏健康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【記者陳律萍淡水校園報導】想打籃球、卻苦無對手嗎？體育事務處正在募集各系系籃和社團組隊打全場！本學期每週二中午12時至14時，在紹謨紀念體育館7樓B場進行友誼賽，期以促進師生交流。
</w:t>
          <w:br/>
          <w:t>活動內容為一或兩場40分鐘的全場5對5籃球賽，為了節省時間採不停錶制，或是數場15分決勝負的5對5對決；每隊人數至少5人，7至8人尤佳，可以輪流上場，節省體力。活動遇期中考期間暫停。
</w:t>
          <w:br/>
          <w:t>體育事務處體育教學與活動組組員羅少鈞說：「希望藉由教職員籃球時間，徵求系隊同學一同進行交流賽，盼促進師生交流、以球會友之餘，也可以互相切磋球技、鍛鍊身體，師生一起贏得健康！」活動詳情和欲報名者逕洽羅少鈞，校內分機2173。</w:t>
          <w:br/>
        </w:r>
      </w:r>
    </w:p>
  </w:body>
</w:document>
</file>