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47484a25f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國際文化萬花筒開鑼 分享各國文化與體驗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【記者黃于真淡水校園報導】境外生輔導組10月2日晚間6時，在驚聲紀念大樓10樓交誼廳舉辦「國際文化萬花筒」分享會，法文四卿嘉怡、林凌、國貿三孟艾瑞及教科三丁陽進行分享，逾30位觀眾參與。
</w:t>
          <w:br/>
          <w:t>　卿嘉怡和林凌分享暑假前往巴黎度假村打工換宿的過程及心得，親嘉怡表示在餐廳工作非常忙碌，但也能體驗不同地區的生活習慣與當地特色。兩人還分享到當地嘗試特色美食與遊歷名勝地區的經驗，也推薦大家嘗試打工換宿。來自多明尼加的艾瑞克分享自己國家的社會風俗與文化，也介紹特色美食，他表示來台灣三年，深刻感受到台灣對於不同文化的包容，認為台灣人友善及耐心的態度令他極為感動。來自喀什米爾的丁陽則介紹印度與巴基斯坦的領土問題，並說明因家鄉受其影響，讓他對該議題的具體源流與內容較為關注。他同時嘗試讓在場人士以當地人的角度來思考，希望藉以讓大家了解並更關注該議題。
</w:t>
          <w:br/>
          <w:t>　管科二李佳穎表示，「透過這個活動可以了解不同事件背景，用不同角度了解當地生活情況，更能學習到許多實用的出國技巧，感覺很受用。」該活動將於每週三晚間舉辦至12月18日止，對於國際文化及事務有興趣的師生，可至「活動報名系統」報名。（網址http://enroll.tku.edu.tw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4ca8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e20e760b-7862-4464-be12-49fbae77a082.jpg"/>
                      <pic:cNvPicPr/>
                    </pic:nvPicPr>
                    <pic:blipFill>
                      <a:blip xmlns:r="http://schemas.openxmlformats.org/officeDocument/2006/relationships" r:embed="R8d255a4600ad49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255a4600ad4993" /></Relationships>
</file>