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6be600486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緊急求救系統守護校園安全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時序接近冬日，白晝時間變短，你知道在淡水校園有兩道「安全走廊」嗎？一是從淡水校園大門口，沿著驚聲路行經工學館、驚聲大樓及外語大樓，抵達松濤館；二是從大忠街指南客運R27出發，行經體育館北側、商管大樓西側道路，接到驚聲路、往工學館、驚聲大樓及外語大樓，最終同抵松濤館。
</w:t>
          <w:br/>
          <w:t>沿途共設置有11處「緊急求救系統」，按下燈柱的求救通話按鈕，燈柱頂部的藍燈會轉換成閃爍紅燈，透過隱藏式攝影機、喇叭及麥克風，可與勤務中心即時語音連線，且勤務中心電腦螢幕會顯示求救地點，值勤駐衛警即刻派遣巡邏人員前往協助處理。
</w:t>
          <w:br/>
          <w:t>學生事務處生活輔導組中校教官郭碧英提醒，由於本校為開放式空間，除了校內師生活動之外，一般民眾和鄰近社區居民等，皆能自由進出校園。「全校師生除了留意如廁安全之外，行經校園偏僻處務必結伴同行，若獨自步行在圖書館後棟與牧羊草坪周邊、操場與司令台等區域，須保持警覺、留意自身安全。此外，師生應確保個人物品和錢財都在視線範圍內或隨身攜帶，從事體育課程或服務學習課等戶外課程時，背包應集中保管，慎防遭竊。」
</w:t>
          <w:br/>
          <w:t>郭碧英呼籲全校師生發揮守望互助精神，如發現校內有可疑人士，可利用「緊急求救系統」向事務組勤務中心求援，或儘速通報軍訓室，校內分機2256。</w:t>
          <w:br/>
        </w:r>
      </w:r>
    </w:p>
  </w:body>
</w:document>
</file>