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aa03a25ca41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葛校長赴重慶大學賀校慶 促成第223所姊妹校締結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葛煥昭校長偕同國際事務副校長王高成，10月12、13日應邀至重慶大學參加該校90周年校慶活動，同時與校長張宗益簽訂姊妹校簽署交換生合作協議，成為本校第223所，大陸第47所姊妹校，並約定儘速展開雙方在人才培養、學術研究等相關合作規劃。
</w:t>
          <w:br/>
          <w:t>重慶大學為我國教育部認可大陸大學之一，創立於1929年，是中國大陸教育部直屬的「211工程」、「985工程」及「双一流建设」重點大學，全中國排名前1%的綜合性大學，擁有文、理、工、商、法、醫6個學院，學生總數4萬6000多人，並與美、英、法、德、俄等30多國217所知名大學建立良好的合作關係。
</w:t>
          <w:br/>
          <w:t>　葛校長一行人10月12日上午出席重慶大學校慶慶典，與各界代表一同祝賀該校校慶。同日下午出席重慶大學九十周年校慶校長論壇，會中邀請美國辛辛那提大學等英美及兩岸大學共15所大學校長或副校長，針對新科技革命時代高等教育創新與發展發表看法與經驗分享；13日上午則拜會重慶大學黨委書記周旬。會談間葛校長介紹本校三化教育理念，特別提及國際化與物聯網領域的發展碩果，更當面邀請參加明年本校70周年校慶慶祝活動，周旬則表示兩校除互派學生外，希望能建立科研平台，從事共同研究計畫，藉以深化合作、增強兩校情誼。
</w:t>
          <w:br/>
          <w:t>　此次重慶之行除葛校長及王高成副校長外，本校參與的優久大學聯盟各校校長及副校長同時獲邀參加，聯盟更與重慶大學所屬的中國大陸卓越大學聯盟締約，強化雙邊交流與合作。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440c1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ec9d7830-b285-4a51-a37f-f9d36c3daa1e.jpg"/>
                      <pic:cNvPicPr/>
                    </pic:nvPicPr>
                    <pic:blipFill>
                      <a:blip xmlns:r="http://schemas.openxmlformats.org/officeDocument/2006/relationships" r:embed="R678443f36ea94e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8443f36ea94ed6" /></Relationships>
</file>