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ec05f0416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【校園話題人物】駐校藝術家沈禎 糅合中西之美 發掘水墨無限可能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專訪】「學習永遠不設限、不停止！今天要比昨天好，明天更要超過今天。」這是本校新任駐校藝術家沈禎的人生格言。正向、積極的他，是臺灣著名水墨畫與油畫畫家，曾獲國防部國軍新文藝金像獎、教育部文藝創作獎、埔光文藝金像獎、中國文藝協會文藝獎章等，學生時期就讀政戰學校藝術系，1997年赴美深造取得藝術碩士、2003年前往澳洲Edith Cowan University進修視覺藝術，2007年取得博士學位。
</w:t>
          <w:br/>
          <w:t>沈禎在國內、外舉辦過多次個展、巡迴展及聯展，作品受多個公私立文化機構典藏。在藝術創作的路上，他樂於挑戰自我且精進不懈，早期創作是從漫畫開始，喜歡畫人物且擅長神態描繪，更在水墨人物畫的領域長期探索和耕耘，作品有別於西洋繪畫的寫實，但又保有中國傳統水墨的「寫意」，進而造就了「既寫實又寫意」的新式水墨人物畫。
</w:t>
          <w:br/>
          <w:t>「繪畫一開始是興趣使然，很高興在多方學習、嘗試和精進下，發展成為我的工作，甚至還能到學校教書、舉辦許多展覽。」沈禎描繪市井人物、生活百態的畫作，向來富有豐沛、濃郁的情感，正因為他勇於嘗試各類畫風和繪畫題材，在油畫及藝術設計也多有著墨，使其作品經常令人眼睛為之一亮，更是臺灣中生代實力派的多元專長畫家。
</w:t>
          <w:br/>
          <w:t>出任駐校藝術家一職，沈禎認為文錙藝術中心長期推廣美學涵養，已經有很好的基礎和發展了，中心成立的第一年，他曾擔任秘書兼任駐校藝術家，「淡江的美學運作非常良好，定期舉辦展覽和活動，希望接下來能為師生帶來更多精彩展覽。12月中旬，我也會參加『藝術與人生－與大師對話』的通識課程講座。」沈禎認為「生活化、在地化、大眾化」是藝術推廣的三大要點，除了要將藝術融入校園生活，更要與淡水文化相結合，例如合辦藝術節，讓所有人都能享受藝術之美，達成「藝術即生活」的理想。
</w:t>
          <w:br/>
          <w:t>談到與本校最深的連結，便是與文錙藝術中心前主任李奇茂的共事。沈禎說：「李奇茂是我的學習榜樣，他心胸寬闊且認真踏實，對於藝術的專業發揮更是令我尊敬。李奇茂曾經告訴我，對於藝術要有企圖心，精益求精，才會有所成長。我也想要告訴所有對藝術創作有興趣的同學，就算遭遇挫折或工作壓力，也要想些快樂的事，這就是我給自己紓解的方式。」盼望同學們不要放棄興趣，保有學習新知的熱忱，逐步累積實力，才會一直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394f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8537167-6452-4f57-89e0-490fc0549bf7.JPG"/>
                      <pic:cNvPicPr/>
                    </pic:nvPicPr>
                    <pic:blipFill>
                      <a:blip xmlns:r="http://schemas.openxmlformats.org/officeDocument/2006/relationships" r:embed="R43019c8a91ed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019c8a91ed4a89" /></Relationships>
</file>