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b06a2686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食農微學分開跑  學務處推出系列體驗活動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食農微學分開跑！學生事務處於本週舉辦3場演講，10月29日下午2時在B302A邀請台灣廚餘資源化發展協會理事長孫書麟演講「從循環經濟談廚餘堆肥願景」；10月31日上午10時在E805邀請水環系副教授李柏青演講「堆肥中的生命與養分循環」；11月16日上午8時30分前往大屯溪生態有機農園，將由梁素秋老師帶領「有機農場生活體驗活動」。
</w:t>
          <w:br/>
          <w:t>其中，「從循環經濟談廚餘堆肥願景」演講人孫書麟將來校說明循環經濟的概念，如何翻轉經濟活動、在地就業、環境生態及改變能源發展的文化，他也將帶領大家從身邊最常看見的廢棄物「廚餘」著眼，了解廚餘如何在相關技術下，轉化成可回收再利用的資源，以及衍生出新的產業願景。
</w:t>
          <w:br/>
          <w:t>即日起至活動系統（網址：http://enroll.tku.edu.tw/）報名，演講活動歡迎蘭陽校園師生一同參與，若有蘭陽校園師生報名將安排網路連線。
</w:t>
          <w:br/>
          <w:t>本演講活動為微學分課程，學生參與演講後一週內，撰寫演講心得800字，繳交電子檔至活動電子信箱，始獲得0.1學分。微學分修習僅限淡水校園學生，微學分相關規定請洽教務處通識核心課程中心，校內分機2125。
</w:t>
          <w:br/>
          <w:t/>
          <w:br/>
        </w:r>
      </w:r>
    </w:p>
  </w:body>
</w:document>
</file>