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85ffae01848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盧慶塘　校友服務暨資源發展處副主任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主要學歷：The Degree of Dotorate of Business Administration Alston 　　　　　University
</w:t>
          <w:br/>
          <w:t>　　　　　Central Michigan Univ.,Projet Researcher
</w:t>
          <w:br/>
          <w:t>　　　　　本校工商管理系商學士
</w:t>
          <w:br/>
          <w:t>主要經歷：本校教授兼秘書室秘書
</w:t>
          <w:br/>
          <w:t>　　　　　本校教授兼推廣教育中心主任
</w:t>
          <w:br/>
          <w:t>　　　　　本校教授兼總務處出納組主任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86384" cy="1024128"/>
              <wp:effectExtent l="0" t="0" r="0" b="0"/>
              <wp:docPr id="1" name="IMG_d544d2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5/m\81cfaca2-1b9c-4172-a157-3616e951c7ec.jpg"/>
                      <pic:cNvPicPr/>
                    </pic:nvPicPr>
                    <pic:blipFill>
                      <a:blip xmlns:r="http://schemas.openxmlformats.org/officeDocument/2006/relationships" r:embed="Re07326a8a2ee4b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384" cy="1024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7326a8a2ee4bf9" /></Relationships>
</file>