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a635cb22ff4e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33屆金鷹獎座新鑄 光燦琉璃振翼第五波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第33屆金鷹獎特刊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董事會黃文智秘書說明金鷹獎座新鑄過程與意義。林添福名譽董事長創設金鷹獎，設計金質金鷹獎座，是無可取代的原創價值及形象標誌。歷經32屆的頒發，因數次翻模而致部分線條漸趨模糊，又電鍍金為高汙染製程，也有日久變色之虞。去年32屆頒發後，恰需規劃再次新製一批，經張董事長指示會同相關專家討論，也向菁英會孫總會長說明取得同意，改採俱翻製不變尺寸優點的琉璃依原樣復刻新製。琉璃材質在老鷹羽翼神態各方面，可有更細緻刻劃。琥珀顏色在不同光影下，呈現不同色澤變化。每只相同，又有些微不同的獨一無二色調。包括提盒、外袋，均整體設計打造，務求國內外新菁英得主能便捷攜回獎座並完美陳放展示。新製琥珀色琉璃金鷹獎座全程歷時近一年，董事長親自參與歷次討論，務求原版精神重現及藝術價值卓越，今於第33屆金鷹獎首次頒發，也充分體現淡江第五波超越的精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86098ef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6c4b4129-28e8-4924-989f-e5354063b585.jpg"/>
                      <pic:cNvPicPr/>
                    </pic:nvPicPr>
                    <pic:blipFill>
                      <a:blip xmlns:r="http://schemas.openxmlformats.org/officeDocument/2006/relationships" r:embed="R2ce1283586344bd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ce1283586344bd6" /></Relationships>
</file>