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35e44ac8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電機系舉辦「中華民國第27屆模糊理論及其應用研討會」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【記者姜雅馨淡水校園報導】電機系與中華民國模糊學會（TFSA）主辦「中華民國第27屆模糊理論及其應用研討會」（iFUZZY 2019），11月8至9日在守謙國際會議中心盛大展開，活動包括論文發表及AI工作坊，另分別選出6組最佳論文及最佳學生論文，本校電機碩二范家瑋獲選最佳學生論文。
</w:t>
          <w:br/>
          <w:t>　專題演講由中興大學電機系特聘教授莊家峰談「人工智能—數據驅動的模糊系統」，元智大學副校長林志民則以圖像化說明「局限性人工神經網絡的發展與應用」，日本電氣通信大學教授田中和雄（Kazuo Tanaka）分享「多項式模糊控制系統設計與分析：理論與實踐」，及韓國大邱大學教授崔炳在（Byung-Jae Choi)則探討「模糊邏輯控制系統的設計方法及去模糊算法」，另發表中英文論文124篇。　  　
</w:t>
          <w:br/>
          <w:t>　中華民國模糊協會成立於1994年，其宗旨在於提升、擴展模糊理論之廣泛應用，提供交換知識、經驗的機會平臺，促進國內模糊理論領域人士之學術資訊交換。現今人類思維概念、語意表達及感覺判斷亦存在「模糊」現象，如「今天天氣很熱」、「那個人很年輕」等，此研討會藉各地學者、專家討論模糊理論、工程技術，聚焦新興科技在目前技術推升浪潮下，對於模糊理論科學發展影響，並討論因發展風險而需探討之課題。
</w:t>
          <w:br/>
          <w:t>　會議結束前，科技部三個學門召集人：自動化學門召集人、台大機械系教授蔡孟勳，資訊工程學門召集人、成大資工系教授鄭憲宗，智慧計算學門召集人、台大資工系教授莊永裕到場與參加學者分享科技部108年度計畫申請心得與注意事項，鼓勵學者申請計畫。
</w:t>
          <w:br/>
          <w:t>　電機工程學系教授許駿飛表示，「本次研討會在校內舉行，特別爭取本校師生旁聽的機會，讓師生對模糊理論能有更深入的理解，展本校師生的國際視野與學習空間。」他說明模糊理論為人工智慧的分支，也是現今科技發展重要的一環，每年皆於世界各地舉辦研討會；本次活動共有國內外300多位專家學者參與，除增進國內模糊系統技術發展及科技研發能量，也促進臺灣在該領域的國際聲譽及貢獻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ef4d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7699acb-eb5c-4a10-9cd0-60f5271cd16d.jpeg"/>
                      <pic:cNvPicPr/>
                    </pic:nvPicPr>
                    <pic:blipFill>
                      <a:blip xmlns:r="http://schemas.openxmlformats.org/officeDocument/2006/relationships" r:embed="Rd7b4aede75fe41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b4aede75fe414f" /></Relationships>
</file>