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27eab8f374b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紀念于右任先生誕辰140歲書法大展 文錙藝術中心歡迎來「取墨」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淡江大學的「宮燈夕照」是全國勝景之一，而宮燈道的路名就叫「右任路」。為紀念前監察院長，書法名家于右任先生誕生140載，本校與中華海峽兩岸文化資產交流促進會主辦，中華民國書學會、中國標準草書學會協辦，文錙藝術中心主任張炳煌擔任策展暨活動策劃人，舉辦「取墨來-于右任先生誕辰140歲紀念書法大展」。11月21日於驚聲國際會議廳舉辦開幕式暨學術論壇，于右任先生公子于中令特別出席，本校董事長張家宜及國內外學者及本校師生逾400人參與。
</w:t>
          <w:br/>
          <w:t>　張董事長於致詞中表示，于右任先生與淡江首任董事長居正先生為好友，與淡江的淵源很深，本校的校訓「樸實剛毅」、以及學生活動中心等較具歷史性的建築都由于右任落款；而于右任自稱牧羊兒，本校文理學院校友於活動中心後方捐贈的橋，以及附近的草皮，則是受到他刻苦自勵的努力歷程感動與激勵，而取自以他自稱的「牧羊兒」，命名為「牧羊橋」及「牧羊草坪」。
</w:t>
          <w:br/>
          <w:t>　「取墨來-于右任先生誕辰140歲紀念書法大展」展出內容包括于右任先生近50年書寫的作品約百餘幅，即日起至12月25日，週一至週五上午9時至下午5時於文錙藝術中心展出，歡迎一起欣賞于右任先生的作品。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ad87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72ebe211-feb9-4a57-a920-7fcaa5f67b18.JPG"/>
                      <pic:cNvPicPr/>
                    </pic:nvPicPr>
                    <pic:blipFill>
                      <a:blip xmlns:r="http://schemas.openxmlformats.org/officeDocument/2006/relationships" r:embed="R07e5ae66a31d45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d7a4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9cf99d04-56a7-4831-8bc0-a9a6f3aa4cbf.JPG"/>
                      <pic:cNvPicPr/>
                    </pic:nvPicPr>
                    <pic:blipFill>
                      <a:blip xmlns:r="http://schemas.openxmlformats.org/officeDocument/2006/relationships" r:embed="R0d7ce6c2aac241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04416"/>
              <wp:effectExtent l="0" t="0" r="0" b="0"/>
              <wp:docPr id="1" name="IMG_6d08d6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67263b8b-c2d6-41eb-b935-a7f346d6a88a.jpg"/>
                      <pic:cNvPicPr/>
                    </pic:nvPicPr>
                    <pic:blipFill>
                      <a:blip xmlns:r="http://schemas.openxmlformats.org/officeDocument/2006/relationships" r:embed="Rdabb59ffd7294e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04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e5ae66a31d4522" /><Relationship Type="http://schemas.openxmlformats.org/officeDocument/2006/relationships/image" Target="/media/image2.bin" Id="R0d7ce6c2aac2413a" /><Relationship Type="http://schemas.openxmlformats.org/officeDocument/2006/relationships/image" Target="/media/image3.bin" Id="Rdabb59ffd7294eb7" /></Relationships>
</file>