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1572f6b5ac4f8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學輔研習邀淡水商工校長于賢華經驗分享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雅馨淡水校園報導】學務處生輔組於12月3日在I501舉辦學輔人員專業研習，會中邀請新北市立淡水商工校長于賢華談「少子化對中等教育之衝擊及現階段學生輔導的現況」。學務長林俊宏致詞表示，「許多大學生心智尚未成熟、呈現『高中生化』的趨勢，若能了解高中生想法和行為，我想『知己知彼、百戰百勝』，也能幫助大學端駕輕就熟。」
</w:t>
          <w:br/>
          <w:t>于賢華首先分享學務工作的經驗，「通常是電話一來，就出動幫助學生。儘管學生犯錯，也多以鼓勵代替責備。在學務品格教育上，常教導學生勤奮、勿氣餒，並以餐飲科校友、米其林二星主廚江振誠為例，分享他20歲到法國也是從零開始，最終成功在25歲那年成為法國餐廳主廚。」
</w:t>
          <w:br/>
          <w:t>現今面臨少子化，各校轉型、資源再開發及系所調整，勢在必行。青少年更是「滑世代」，也多有情緒不穩、缺乏人際互動及自信心等現象，于賢華希望學務人員面對學生要懂得傾聽，多推廣健康與社團活動，必要時尋求專業諮商師、醫生評估等資源，從「心」幫助學生。
</w:t>
          <w:br/>
          <w:t>于賢華說，輔導觀念須與時俱進，學務處應與師生配合，轉型為「愛的迴轉圈」，主動陪伴和關心學生，用耐心給予引導及支持。最後他也鼓勵學務人員勇於接受挑戰，「努力去做自己認為成功的學務。」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4dea7e2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fe29526c-ce14-4965-9ee8-b2871b994c84.jpg"/>
                      <pic:cNvPicPr/>
                    </pic:nvPicPr>
                    <pic:blipFill>
                      <a:blip xmlns:r="http://schemas.openxmlformats.org/officeDocument/2006/relationships" r:embed="Rb3ac7a92073143f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3ac7a92073143f3" /></Relationships>
</file>