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84127651e4b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黃南圖壯志未酬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味全集團總裁黃南圖於八月份因肺癌病逝於美國，得年五十六歲。黃南圖為本校化學系校友，曾與其胞弟共同創造美國味全公司，並於六十九年返台經營台灣味全，八十四年出任董事長，直到該公司八十七年被頂新集團接收，自此轉向大陸發展，未料壯志未酬，令人唏噓。（雲水）</w:t>
          <w:br/>
        </w:r>
      </w:r>
    </w:p>
  </w:body>
</w:document>
</file>