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6b8ee2641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國際事務學院「國際戰略情境教室」啟用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事務學院於18日在T1103教室舉辦「國際戰略情境教室」啟用典禮，由國際副校長王高成主持，他在開場表示：「戰略情境教室不只可以用來探討軍事、國防策略，外交情勢也可以應用，符合國際事務學院的教學宗旨，透過學校深耕計畫獲得的經費來改善軟硬體設備，希望能帶來教學成效上的提升，有助於學生學習。」戰略所所長翁明賢、大陸所所長李志強、日政所所長蔡錫勳等師生約25人皆到場參觀展演。
</w:t>
          <w:br/>
          <w:t>　戰略所碩一戴偉丞負責示範教學及解說，教室內有大小螢幕可以連接HDMI、USB及電源線，連上電腦或手機等裝置都可以同步顯示在大螢幕上，螢幕版面另具白板功能，可以在上面畫寫、畫重點，也可以快速擦拭寫繪區塊或截圖等，此外還有15臺小米機的外攜攝影裝置，可在兵棋推演時使用，同步到主控室以便掌握討論資訊及狀況。此教室歡迎院內系所老師使用，希望能在分析國際情勢及軍事等議題上更加如魚得水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0048"/>
              <wp:effectExtent l="0" t="0" r="0" b="0"/>
              <wp:docPr id="1" name="IMG_679bb5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09c7828-0bbc-420a-b46c-a28af7384299.jpg"/>
                      <pic:cNvPicPr/>
                    </pic:nvPicPr>
                    <pic:blipFill>
                      <a:blip xmlns:r="http://schemas.openxmlformats.org/officeDocument/2006/relationships" r:embed="R0b0aea771d5745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0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0aea771d57451e" /></Relationships>
</file>