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3a2001f8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大陸所專業分析 總統大選與兩岸關係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兩岸官方交流陷於停頓，面對2020的總統大選，選後的兩岸關係會變得更壞或轉好？該如何打破政治僵局?大陸所於12月19日中午，在T702舉辦「2020總統大選與兩岸關係」論壇，共20位學生與會。
</w:t>
          <w:br/>
          <w:t>　開場由所長李志強回顧近年兩岸關係的變化，再分別從政治、經濟、社會、外交等各層面，討論各黨派的優勢及應該面對的問題，從中分析總統大選及兩岸關係在未來的走向，他表示：「過去幾年中兩岸關係變化不斷，大陸對蔡政府越來越不滿，如果明年仍然是蔡政府執政，那情況應該會延續。目前從民調看蔡政府比較有優勢，這是臺灣整個大環境以及對岸製造問題所造成的結果。」
</w:t>
          <w:br/>
          <w:t>大陸所副教授潘錫堂的看法與推測是：「從現狀來看，內部不太團結的國民黨，正在對抗團結而爭取繼續執政的民進黨，這對國民黨是一個不利的因素。綜觀蔡政府三年多的政績，實在不算理想，民進黨在民調中反映的結果也未如理想，所以在未來約二十天，選舉結果仍然有可能出現變數。」
</w:t>
          <w:br/>
          <w:t>大陸所副教授陳建甫分享大陸所近年在研究領域上的擴展，與大陸所的課程特色。他分享：「近年大陸所不著重在對岸領導人的發言與政策上，也開始關心「新南向」、「一帶一路」等方針的發展，歡迎有興趣同學到大陸所繼續進修或旁聽。」
</w:t>
          <w:br/>
          <w:t>　與會者全財管二林紫歆說：「聽完讓我有更深度的了解，老師們從不同的面向分析，看法很客觀，很有說服力，引我深思。」
</w:t>
          <w:br/>
          <w:t>（責任編輯／郭萱之）</w:t>
          <w:br/>
        </w:r>
      </w:r>
    </w:p>
  </w:body>
</w:document>
</file>