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92aea44cb4d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古箏社攜手表演工作者聿昕發表「問琴」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古箏社於12月19日晚間在文錙音樂廳舉行期末成果發表會「問琴」，吸引近50名聽眾入場聆聽，此次表演曲目有「香山射鼓」、「梅花三弄」著名古曲，亦有改編成古箏版的「逆光」、「畫心」、「繁花」和「起風了」等流行曲。會中亦邀請到淡水老街表演工作者聿昕來校演奏「芒種」一曲，獲得觀眾好評。
</w:t>
          <w:br/>
          <w:t>古箏社社長、會計二戴巧瑮表示：「此次成發是檢視我們這學期的學習成果，很感謝幹部們在這段時間的努力，以及社員們的參與，雖然還有很多不足之處，也值得我們下學期持續改進，感謝大家分工完成這場任務，為我們這學期畫下一個美好的句點。」觀眾、中文四賴昱卉分享：「這是我第一次前來聆聽古箏社的演出，每位演奏同學都很用心，曲風也都有所不同，讓我對古箏有不同的認識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ed6b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ecfe4cc4-d006-4081-b926-182fbe29c4b5.JPG"/>
                      <pic:cNvPicPr/>
                    </pic:nvPicPr>
                    <pic:blipFill>
                      <a:blip xmlns:r="http://schemas.openxmlformats.org/officeDocument/2006/relationships" r:embed="R0047b2ce4c424e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47b2ce4c424e9c" /></Relationships>
</file>