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bd15d8e144b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【數位學習實力到位系列報導二】葛校長分享淡江團隊資訊實力 讓學習不中斷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【潘劭愷臺北報導】葛煥昭校長受邀參加2月24日上午10時在北一女中學珠堂舉辦的微軟響應教育部 「公私協力 數位學習實力到位」 媒體展示會，分享本校與微軟團隊合作之遠距教學模式。
</w:t>
          <w:br/>
          <w:t>　葛校長致詞時表示，淡江大學境外生人數眾多，此次疫情影響許多學生無法如期返校上課，為維護他們的受教權，使學習不中斷，本校快速規劃並執行各項安心就學措施，以iClass行動學習平臺，搭配微軟Microsoft Teams及雲端資源，全面提供學生融合現場與遠距教學的上課模式，並於2月20至26日開設8場說明會及工作坊協助教師學習，逾800名教師參與；此外還製作懶人包與相關影片供師生參考。目前已有2,366堂課、1,041名教師及637位中港澳學生都將採取此種跨境學習模式，讓同一班級同時有遠距與實體上課的學生。「這是本校資訊處同仁與微軟團隊夜以繼日努力的成果，相信必定能順利完成任務，將疫情的衝擊降到最低，協助學生持續完成學業，尤其是應屆畢業生得以順利畢業，繼續下一步的人生規劃。」
</w:t>
          <w:br/>
          <w:t>　媒體聯訪時教育部次長范巽綠請葛校長分享，淡江大學如何在短時間內完成遠距教學的準備，葛校長回復，首先解決軟體安裝的問題，儘管淡江每個教室都已資訊化，但軟體的安裝與測試對資訊處團隊來說仍是一大考驗；其次則是如何讓教師們在開學後能夠順利授課，我們透過密集開設說明會及工作坊來解決這個問題。而葛校長在接受媒體聯訪也提及另一個困難點，聯繫所有的學生並確認其狀況。「這個工作十分的困難，但在我們同仁的努力下，還是確實完成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7f0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46376e9f-8084-4e88-920b-82ea6dc3919f.JPG"/>
                      <pic:cNvPicPr/>
                    </pic:nvPicPr>
                    <pic:blipFill>
                      <a:blip xmlns:r="http://schemas.openxmlformats.org/officeDocument/2006/relationships" r:embed="R2504a2e314594d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3cf7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af307649-c916-4f1a-9935-2c63dda5b639.JPG"/>
                      <pic:cNvPicPr/>
                    </pic:nvPicPr>
                    <pic:blipFill>
                      <a:blip xmlns:r="http://schemas.openxmlformats.org/officeDocument/2006/relationships" r:embed="Rc90cae6bbf6f4b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04a2e314594dd0" /><Relationship Type="http://schemas.openxmlformats.org/officeDocument/2006/relationships/image" Target="/media/image2.bin" Id="Rc90cae6bbf6f4b5c" /></Relationships>
</file>