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d72b0bb41648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【數位學習實力到位系列報導五】物聯網課程現場模擬 陸生遠距見師長心情激動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【陳子璿淡水校園報導】本校資工系教授張志勇在I501現場，於2月24日教育部「公私協力 數位學習實力到位」展示會中，與湖北、安徽、台北等地學生連線，教授「物聯網前瞻技術」課程，實際展示以MS Teams軟體境外遠距教學，現場音源清晰、網路流暢無時差，充分展現本校深耕網路校園多年的實力。兩位連線陸生表示很激動，好像又回到教室了，而且收到葛校長，張老師與境輔組的問候與提醒好感動！
</w:t>
          <w:br/>
          <w:t>　張志勇表示，藉由MS Teams軟體可以突破網域限制，讓無法來台就學的中港澳生，利用平台進行面對面互動式教學，猶如親臨現場上課。除了可以將上課名單、授課內容快速結合成遠距教室外，MS Teams軟體可使用錄影功能，讓無法即時上課的同學，皆能在任何時間、地點自主學習。另外，MS Teams軟體使用上更為便利、彈性，可隨時更改教材、管理群組，上課地點不用拘泥於教室，教師也可以在家裡針對學習落後的同學個別指導，或隨時開設遠距群組討論。目前在疫情不明朗的情況之下，若未來本地生被居家隔離時，也可登入MS Teams軟體，學習不中斷。
</w:t>
          <w:br/>
          <w:t>　資訊長郭經華表示，運用MS Teams軟體遠距教學，需要克服許多技術層面的問題，此次經由全校上下一心、不眠不休地努力，才能展現出今日畫面清晰、連線順暢的成果。他十分稱許今日的連線表現，「因應防疫的遠距教學，更能突顯本校的資訊化成效。」
</w:t>
          <w:br/>
          <w:t>　參與連線的湖北黃石市學生李友喜，目前就讀本校資工系博一，由於湖北疫情較為嚴重，目前食物依靠自己家裡種菜或網購，他也不敢外出，能在MS Teams軟體上看到許久不見的師長心情非常激動，他認為MS Teams軟體連線速度快、操作介面簡易，也可線上面對面開會、互動，是很好的遠距教學軟體。他非常想念台灣，希望疫情能趕快消散，早日回到淡江大學繼續學習。
</w:t>
          <w:br/>
          <w:t>　另一位連線的資工博二生尚翠娟，目前居住在安徽，她很開心可以使用MS Teams軟體跟老師、同學一起交流討論，「似乎又回到課堂上」。雖然無法馬上回到淡江上課，但時常收到來自張志勇教授及境外生輔導組的問候，尤其連線時葛煥昭校長亦叮嚀他們好好照顧自己身體，讓她很感動，深刻感受到學校對陸生的關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bd33d9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2/m\43e22a0d-e212-40b9-ac88-01104ccc93ec.JPG"/>
                      <pic:cNvPicPr/>
                    </pic:nvPicPr>
                    <pic:blipFill>
                      <a:blip xmlns:r="http://schemas.openxmlformats.org/officeDocument/2006/relationships" r:embed="R2c97c788b6b048e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25385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2/m\d6c048df-11a8-4c16-a804-9fa8259215db.JPG"/>
                      <pic:cNvPicPr/>
                    </pic:nvPicPr>
                    <pic:blipFill>
                      <a:blip xmlns:r="http://schemas.openxmlformats.org/officeDocument/2006/relationships" r:embed="R7f6322d61f0b44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8836c2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2/m\0bbced5b-2c32-46c3-8b94-9602d2808a7d.jpg"/>
                      <pic:cNvPicPr/>
                    </pic:nvPicPr>
                    <pic:blipFill>
                      <a:blip xmlns:r="http://schemas.openxmlformats.org/officeDocument/2006/relationships" r:embed="R71d3deed18cb4c5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c6d089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2/m\bd7c0978-a6c8-4690-b3a2-6e0b6cebdc47.jpg"/>
                      <pic:cNvPicPr/>
                    </pic:nvPicPr>
                    <pic:blipFill>
                      <a:blip xmlns:r="http://schemas.openxmlformats.org/officeDocument/2006/relationships" r:embed="Rdd82063d7546409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c97c788b6b048e9" /><Relationship Type="http://schemas.openxmlformats.org/officeDocument/2006/relationships/image" Target="/media/image2.bin" Id="R7f6322d61f0b44aa" /><Relationship Type="http://schemas.openxmlformats.org/officeDocument/2006/relationships/image" Target="/media/image3.bin" Id="R71d3deed18cb4c52" /><Relationship Type="http://schemas.openxmlformats.org/officeDocument/2006/relationships/image" Target="/media/image4.bin" Id="Rdd82063d7546409f" /></Relationships>
</file>