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004369510c4d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1100 期</w:t>
        </w:r>
      </w:r>
    </w:p>
    <w:p>
      <w:pPr>
        <w:jc w:val="center"/>
      </w:pPr>
      <w:r>
        <w:r>
          <w:rPr>
            <w:rFonts w:ascii="Segoe UI" w:hAnsi="Segoe UI" w:eastAsia="Segoe UI"/>
            <w:sz w:val="32"/>
            <w:color w:val="000000"/>
            <w:b/>
          </w:rPr>
          <w:t>中文系新書發表會 淡水老街新視角</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鄭少玲淡水校園報導】本校中文系兒童文學研究室2月23日在淡水無論如河獨立書店舉辦「暢遊繪本中的淡水」系列之一老街上的小小視角《小乖，乖不乖》發表會，以童書的角度，重新認識淡水老街，吸引許多人參與。
</w:t>
          <w:br/>
          <w:t>繪本由中文系學生繪圖、撰文，內容描述主人公小乖由小男孩在夢中變成了老鼠後，以奇妙的視角，展開精采而又冒險刺激的淡水老街遊歷記，重新審視他熟悉的居住地--淡水老街。參與繪本的同學多次去淡水老街實地勘查，歷經開會討論故事、設計主角、撰寫腳本及分鏡，雖然過程中遇到許多，但在共同努力下一一解決並完成繪本製作。
</w:t>
          <w:br/>
          <w:t>　擔任兒童文學研究室指導老師中文系助理教授謝旻琪表示，在教育部「大學社會責任實踐計畫」（USR計畫）補助下，《小乖，乖不乖》是兒童文學研究室開張後的第一本書，「對我們來說是非常有意義的」。這是以淡水老街為場景的繪本，藉由繪本創作能夠更進一步地與淡水地區的人情和景物有更親近的連結，今年也預計繼續發表《拐走了》、《皇冠不見了》等書。</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2769e8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8da47db4-b923-4deb-8f33-90109605cc8a.jpg"/>
                      <pic:cNvPicPr/>
                    </pic:nvPicPr>
                    <pic:blipFill>
                      <a:blip xmlns:r="http://schemas.openxmlformats.org/officeDocument/2006/relationships" r:embed="R31684c2f7b3440ee"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684c2f7b3440ee" /></Relationships>
</file>