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77d72c7f449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淡江時報徵文字攝影記者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想體驗新聞工作嗎？想透過文字、攝影紀錄淡江大小事嗎？《淡江時報》招募文字和攝影記者，歡迎加入我們的行列！凡全校大一、大二及碩一同學，不限科系，只要對新聞採訪寫作、新聞攝影有想法、有熱忱，歡迎報考《淡江時報》，累積傳媒實戰經驗。
</w:t>
          <w:br/>
          <w:t>　報名自即日起至3月27日止，有興趣者請攜帶兩張2吋大頭照至傳播館Q301填寫報名表，報名攝影記者另須備妥個人作品（佳作10張）。3月11日、18日中午12時10分在傳播館Q306舉辦兩場「招生說明會」，歡迎同學聆聽。相關資訊歡迎到淡江時報社（Q301）詢問，或至本報網站（http://tkutimes.tku.edu.tw/ ）查詢，或上網報名（https://tinyurl.com/vjo9gxb ）。</w:t>
          <w:br/>
        </w:r>
      </w:r>
    </w:p>
  </w:body>
</w:document>
</file>