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0a7db8ee2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民航學分學程改採線上申請  4/19截止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本校航太系民航學分學程改採線上申請，即日起至4月19日，每日上午8時至22時。航太系民航學分學程設有「飛行專技組」與「飛機維修組」二組，每學期會有一門業師講座課程，凡本校學生、多益成績須550分以上者皆可報名參加，只要修畢該學程認可的24學分課程，其中至少應有9學分不屬於學生主修系、所、加修學系及輔系之應修科目，方可取得核發學程證明書之資格。歡迎有意申請的同學敬請把握申請時間，申請詳情請洽航太系系辦公室。（校內分機2617，申請資訊網址：http://www.aero.tku.edu.tw/program/ca-1.html）</w:t>
          <w:br/>
        </w:r>
      </w:r>
    </w:p>
  </w:body>
</w:document>
</file>