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25bd6f56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深耕計畫新展 秀在地實踐成果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你想知道化學車如何跑遍全臺推廣科普？了解觀光系同學的海外實習甘苦？以及文學院深耕淡水的成果？圖書館二樓「高教深耕計畫成果展示區」繼面向二「全球在地逐鹿萬里」樂創基地作品展示之後，推出面向四「在地實踐成就使命」主題展，展期至109年6月18日。
</w:t>
          <w:br/>
          <w:t>　品質保證稽核處高教深耕計畫面向四承辦人陳怡廷說明，此次展出內容包括科教中心「化學遊樂趣」化學車成果、觀光系姊妹校出國及世界觀光名勝實習心得海報、文學院「淡水里民志」、「新住民志」等活動手冊與海報，以及海事博物館「環境教育」文宣品等，展示學生發揮在地關懷的人本精神，落實大學社會責任之成果，歡迎大家踴躍參觀。
</w:t>
          <w:br/>
          <w:t>　歷史三蕭喻分享：「透過觀展，我看到了大家努力落實大學社會責任的成果，不只有文字，還有照片，內容豐富有趣，深覺收穫不少，誠心推薦大家到圖書館的時侯感受一下他們的用心。」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66c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057be04-78e5-4465-a496-f0d414bd8c74.jpg"/>
                      <pic:cNvPicPr/>
                    </pic:nvPicPr>
                    <pic:blipFill>
                      <a:blip xmlns:r="http://schemas.openxmlformats.org/officeDocument/2006/relationships" r:embed="Rdd15e02105dc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5e02105dc4c15" /></Relationships>
</file>