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87fdb4aa9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本學期舉辦「淡江音樂博覽會」，包括「世界遠古天籟之音」西非科拉琴、地中海里拉琴、塔兒鼓的時空之旅、「浪舞直布羅陀」透鳴單簧管重奏團音樂會、張昌傑爵士四重奏音樂會，演出前一週開放索票。
</w:t>
          <w:br/>
          <w:t>　為因應新型冠狀病毒(COVID-19)疫情，文錙藝術中心依據文化部辦理藝文活動防疫因應原則對應之措施，發布最新防疫公告，在人數限制方面，展覽廳同一時段的容留人數為70人、海博館為100人，文錙音樂廳也採取間隔座位，依疫情指揮中心建議減為100席；相關展場僅對校內師生開放，入館前須量體溫、戴口罩、並實施手部酒精消毒；各館每隔3小時都會進行消毒，以維環境清潔。
</w:t>
          <w:br/>
          <w:t>　而在申請場地方面，則要求申請單位於活動結束後須提交所有演出人員、工作人員及觀眾之聯絡資料，以便需要時進行追蹤；欲借用麥克風者，需依照使用人數準備海綿罩及75%酒精噴霧消毒用品以避免交互感染；相關器材消毒方式與規定則須依管理人員指示。
</w:t>
          <w:br/>
          <w:t>　文錙藝術中心秘書顏孜芸說明，文化部日前來文，藝文中心及展演空間近期所有演出及活動建議取消，但中心考量「美學涵養」為本校學生八大基本素養之一，藝術課程與活動的參與不能偏廢，故目前相關活動及展覽照常舉行；「為維護師生健康，文錙音樂中心及海博館目前暫停校外人士參觀，同時將海博館開放時間調整為週一至週五上午9時至下午5時，週六休館。」
</w:t>
          <w:br/>
          <w:t>海博館工讀同學運管碩二胡勛耀說：「館內值班時，都會依照時間加強清潔及消毒工作，雖很簡單，但能對老師及同學們多一道防護，是相當重要的一環，不能輕忽。」</w:t>
          <w:br/>
        </w:r>
      </w:r>
    </w:p>
  </w:body>
</w:document>
</file>