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96eb6fcfc4f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防疫宅閱讀 換日線上專書導讀（二）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廚藝雖不在傳統「八大藝術」之內，然而，飲食文化與人類歷史同行，飲食不只是口腹之欲，發展至今已是生活，也是藝術，更是哲學。臺灣、墨西哥、俄羅斯三位不同國籍作者，任教於三所不同大學，基於對美食有共同想法，而合著學術專書《Literatura, gastronomía y filosofía》（文學．美食．哲學），比較亞洲與拉丁美洲的美食文化。
</w:t>
          <w:br/>
          <w:t>　首先，本校西語系、拉研所教授陳小雀，比較張愛玲的《怨女》與墨西哥作家蘿拉．艾斯奇維（Laura Esquivel）的《巧克力情人》（Como agua para chocolate）。這兩位女性作家均以受宰制的傳統女性為主人翁，並以美食為媒介，勾勒小說主人翁暗藏內心的情欲，形容受壓抑的情欲儼然一鍋即將沸騰的熱水，惟東方女性與墨西哥女性對於情欲的表達不同。兩位作家亦不約而同在文本中描寫研磨「杏仁」的動作，東方女性研磨「杏仁」的動作優雅，墨西哥女人則猛烈激動，然而，無論優雅、抑或激動，均代表情緒的抒發，而「杏仁」不只是食材，甚至蘊藏象徵意義，成為傳遞情愫的媒介。
</w:t>
          <w:br/>
          <w:t>　第二篇論文以〈我們就是進食後的產物〉為題，係姐妹校墨西哥州立自治大學教授沙提諾（Alberto Saladino García）所著。標題出自德國哲學家路德維  希．安德列斯．費爾巴哈（Ludwig Andreas von Feuerbach）的名言，因此，此篇論文以飲食哲學為主軸，從柏拉圖的《饗宴》（Symposium）談起，描寫希臘時代趣味盎然的知性餐會，接著切入主題，探究亞洲與墨西哥的飲食文化，並比較其異同。在墨西哥飲食文化方面，藉前哥倫布文明所遺留的詩歌，窺探先人的烹調智慧；至於亞洲飲食文化，則著墨於社會學觀點，凸顯東方飲食的特色。
</w:t>
          <w:br/>
          <w:t>　第三篇論文由俄羅斯學者卡查伊娃（Anastasia Kachaeva）所著，除了母語俄文之外，卡氏亦精通中文與西班牙文，目前任教於墨西哥特拉斯卡拉自治大學。卡氏的論文題為〈「米飯」意象在中文成語的語義學研究〉，探索中文成語的歷史典故及其哲理，並藉「米飯」相關成語旁及飲食文化。此篇論文收錄了八個「米」的成語，例如：「聚山為米」；同時，亦有「飯」的成語，如「炊沙成飯」等九個。卡氐藉成語，結了合語言、歷史、寓言、哲學、美食等研究。（文／陳小雀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21c12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a025f71d-07ef-4879-ab30-2bd54164ece2.jpg"/>
                      <pic:cNvPicPr/>
                    </pic:nvPicPr>
                    <pic:blipFill>
                      <a:blip xmlns:r="http://schemas.openxmlformats.org/officeDocument/2006/relationships" r:embed="Rffd467bb6a9e47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4876800"/>
              <wp:effectExtent l="0" t="0" r="0" b="0"/>
              <wp:docPr id="1" name="IMG_c6c433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b7e06b9b-c85c-48fe-b244-3d34440b22ed.jpg"/>
                      <pic:cNvPicPr/>
                    </pic:nvPicPr>
                    <pic:blipFill>
                      <a:blip xmlns:r="http://schemas.openxmlformats.org/officeDocument/2006/relationships" r:embed="Ra472f807e34741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fd467bb6a9e4700" /><Relationship Type="http://schemas.openxmlformats.org/officeDocument/2006/relationships/image" Target="/media/image2.bin" Id="Ra472f807e347412f" /></Relationships>
</file>