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845d0e73c40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宿舍7月改建 增260床位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 　【記者林雨荷淡水校園報導】本校「學生宿舍整建案」歷經6次「學生宿舍整建研議會議」，已初步規劃完成，將撥款1億1000萬元進行整建工作。此次「學生宿舍整建案」以剛、毅棟為主，預計在今年7月開始動工，110年1月完工；而原松濤館4、5、6樓教職員宿舍，則在6月底教職員遷出後，以原樣式進行修繕（油漆或更換窗簾）保持環境清潔舒適，提供學生住宿，共有30間2人房（60個床位），109學年度第1學期即可開放申請。
</w:t>
          <w:br/>
          <w:t>　 剛、毅棟整建以家庭式學生宿舍為主，每戶包含3間2到4人套房，可容納10人居住，共可提供200床位（不含管理員4床位）。空間設計包括客廳及簡易廚房空間，並提供客廳家具組、餐桌椅、電冰箱、電鍋以及電磁爐等；一樓公共區域除了設有管理員櫃台，也包含洗、烘衣部、多功能活動區、24小時自動販賣機及小型討論區，其中小型討論區將設白板、投影設備及座位，提供住宿生課後討論的空間；多功能活動區則可提供住宿生或宿舍自治會舉辦小型活動或課程。為維護住宿生安全，宿舍大門及每戶房門將進行雙重防護，分別使用人臉辨識及刷卡門禁管制。葛煥昭校長於會議中指示，自強館改建為教育學院後，女生宿舍減少500個床位，因此剛、毅棟整建後，原則上提供女生住宿申請。
</w:t>
          <w:br/>
          <w:t>　為讓學生宿舍建構成新世代學生學習空間，融入學習、同儕交流及創意機能，學生事務處住宿輔導組4月24日舉辦「宿舍整建設計參與討論會」，邀請建築系副教授黃瑞茂帶領松濤宿舍自治會4名代表，及總務處節能與空間組同仁，以工作坊的形式討論目前松濤館宿舍環境，及新宿舍的空間運用。相關後續項目如周邊停車空間規劃、整建後學生宿舍命名方式將另案研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01696"/>
              <wp:effectExtent l="0" t="0" r="0" b="0"/>
              <wp:docPr id="1" name="IMG_302b8e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cae9747c-fc9c-43b5-a869-12714dbe5984.jpg"/>
                      <pic:cNvPicPr/>
                    </pic:nvPicPr>
                    <pic:blipFill>
                      <a:blip xmlns:r="http://schemas.openxmlformats.org/officeDocument/2006/relationships" r:embed="Rb5db0323e24a47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01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db0323e24a47bc" /></Relationships>
</file>