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1b5d9bfa145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疫情衝擊下逆勢加薪 永大電機挺員工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永大電機董事長許作名(水環系校友，第31屆金鷹獎得主)於日前表示，為了挺員工共同度過疫情，決議台灣永大員工提前加薪，平均加薪5%。過去的加薪日大多在7月1日，今年特地將調薪日提前至4月1日，並集中在經理級以下、資歷較淺的基層員工為主。許校友亦提到，對員工調薪、對股東配息，是經營層要對員工和股東負的責任；永大去年不論在人均產質和公司獲利都比前年高，且今年公司營運有機會再成長，故作此決議鼓勵員工。（資料來源／校友服務暨資源發展處）</w:t>
          <w:br/>
        </w:r>
      </w:r>
    </w:p>
  </w:body>
</w:document>
</file>