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2a6e5b0db4a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劉育倫勇闖大陸137天滿載而歸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容慈淡水校園報導】學生事務處學生學習發展組於5月7日下午3時10分在I304舉辦學習策略工作坊「踏出舒適圈，勇闖大陸的137天！」中文碩二劉育倫分享105學年度赴南京大學交換的學習經驗，吸引近10人到場聆聽。
</w:t>
          <w:br/>
          <w:t>劉育倫從交換動機、自身評估、申請資料，甚至到面試和行前準備，不吝分享的逐一解說。特別是在行前準備的部分，她強調除了護照和台胞證之外，還可以將需要用到的應用軟體先行下載，如支付寶、微信等App。能在臺灣想到的，就先做好充足準備，抵達當地才不會手忙腳亂。
</w:t>
          <w:br/>
          <w:t>劉育倫將137天的大陸學習旅程分為3個回憶、5個驚奇及5個收穫，每個段落都有令人難忘的故事。其中，3個回憶有絕美風景、珍貴友誼、難熬的痛苦；5個驚奇訴說在當地求學感到訝異的事物；5個收穫是以開拓眼界、他鄉尋根、突破人際關係、享受寂寞及膨脹勇氣分別簡述。
</w:t>
          <w:br/>
          <w:t>尤其是人際關係的突破，這場旅程讓她開始懂得人際之間需要磨合之外，還需要更多的包容。在享受寂寞時，她笑說當時喜歡一人獨坐在湖邊，「卻因為看的時間太長而引起警衛的擔憂，誤以為我會想不開。」
</w:t>
          <w:br/>
          <w:t>演講最後，劉育倫鼓勵同學勇於踏出舒適圈，自我突破後，會發現許多事情比想像中簡單，也會得到很多意想不到的收穫，「給自己多一點挑戰，就會發現生活中有無限的可能。」
</w:t>
          <w:br/>
          <w:t>日文碩一汪晏如分享：「原本對於赴大陸交換學習沒有興趣，但是經過學姊的分享後，了解到蠻多與自己價值觀不同的事物。」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0ef53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105/m\882d75b7-bd22-4488-94c3-a888e012467d.jpg"/>
                      <pic:cNvPicPr/>
                    </pic:nvPicPr>
                    <pic:blipFill>
                      <a:blip xmlns:r="http://schemas.openxmlformats.org/officeDocument/2006/relationships" r:embed="R0dbedadb111d4b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bedadb111d4bf6" /></Relationships>
</file>