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7c210f71c4a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母親節祝福說不出口？崇德社助生讓愛發「孝」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舒涵淡水校園報導】母親節大聲說出對媽媽的愛吧！崇德社於5月4日晚間在校外社辦舉辦母親節感恩會「讓愛一起發『孝』」，透過遊戲互動、故事分享、手寫卡片等活動，邀請社員一起用行動證明對母親的愛。
</w:t>
          <w:br/>
          <w:t>活動當天安排「現場Call Out母親」，讓社員試著將內心遲遲說不出口的感謝，透過通話告訴媽媽，場面相當感人。活動總召、風保系校友柯羽柔表示，活動發想的來源是一位學姐的經歷，「她曾在畢業茶會時參加過類似活動，然而當初沒有把握機會向家人傳達心中的感謝，最後家人因車禍過世，來不及說出口的『我愛你』也成為心中的遺憾。這讓我了解到愛要及時，也提醒大家表達心意不分節日，將每一天都當成母親節，有愛就大聲說出口吧！」
</w:t>
          <w:br/>
          <w:t>柯羽柔說：「在鼓勵孝道活動中，表面上是宣揚中華美德，但其實是共同學習、教學相長。這次的活動在實務上學到很多，心靈上也有滿滿的充實感，尤其是看到學員們感動落淚時，覺得辛苦辦活動一切都值得了，感謝大家的參與。」
</w:t>
          <w:br/>
          <w:t>社員、尖端材料二許馨尹：「這次的活動非常溫馨，讓我體會到愛要即時說出口，而且要把每一天當成母親節一樣孝順自己的媽媽。媽媽生我們、養我們，還要忍受我們的小脾氣，真的辛苦了。」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38400"/>
              <wp:effectExtent l="0" t="0" r="0" b="0"/>
              <wp:docPr id="1" name="IMG_83e22b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5/m\7911fe89-1262-4d6e-8f74-16247027f18f.jpg"/>
                      <pic:cNvPicPr/>
                    </pic:nvPicPr>
                    <pic:blipFill>
                      <a:blip xmlns:r="http://schemas.openxmlformats.org/officeDocument/2006/relationships" r:embed="Re90b43e6dd954d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0b43e6dd954d56" /></Relationships>
</file>