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87e9e391a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張其強暢談青春山海線地方創生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【記者陳律萍淡水校園報導】大傳系於5月8日邀請新北市觀光旅遊局長張其強進行「青春山海線的地方創生與復舊」演講，向學子介紹青春山海線之建設，及相關推廣配套措施，反應熱烈。
</w:t>
          <w:br/>
          <w:t>　張其強表示，青春山海線從淡水、三芝、石門、金山、萬里一路延伸到瑞芳、貢寮，全長145公里。為振興新北市的觀光旅行業，結合地方創生與復舊，以深澳的山海自行車為例，深澳鐵道原先是為了電廠運送原物料而使用，後來電廠停建，為給地方引資，將鐵道與自行車結合，以吸引遊客。而新北市政府在金山中角灣設立國際級衝浪運動中心預計在7月開幕，中角國小亦設有衝浪課程，以推動衝浪平民化目的。
</w:t>
          <w:br/>
          <w:t>另外，新北市曾舉辦新北市鐵道馬拉松接力賽、新北捷運公司主辦追輕軌活動「見軌就跑」，以及淡蘭古道的鐵道路跑，就是為了推動地方觀光。
</w:t>
          <w:br/>
          <w:t>　大傳碩一連紫伶提出「八里被邊緣化」的問題，她表示八里曾有八仙水上樂園及臺北港，但八仙樂園已經關閉，臺北港目前僅供商船停靠，張其強回應，新北市政府也在重新定義八里，希望重新找到八里的文化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974d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635df98-0d92-45eb-8e46-a7fcd823afb5.jpeg"/>
                      <pic:cNvPicPr/>
                    </pic:nvPicPr>
                    <pic:blipFill>
                      <a:blip xmlns:r="http://schemas.openxmlformats.org/officeDocument/2006/relationships" r:embed="Rdcf05847263f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f05847263f4eb1" /></Relationships>
</file>