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b239c872e4f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創新課程觀課交流 蔡明修藉CLA引學生思考未來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【記者劉江淡水校園報導】5月18日下午4點，教發組在覺生綜合大樓I201舉辦「設計思考創新教學課程觀課交流」活動。土木系助理教授蔡明修老師以所開課程「土木工程概念設計」為例，說明如何運用CLA（Causal Layered Analysis，導因層次分析）培養學生未來思考的能力。
</w:t>
          <w:br/>
          <w:t> 　蔡明修介紹本學期專題題目為「2050具韌性及包容性住宅之想望」，要求學生形塑可以符合2050年居住者需求或可能解決其居住議題的創意設計。藉助CLA，蔡明修帶領學生按照建立新世界觀、建立新系統、建立新表象三個步驟，逐步發現可能的另類未來，從而構思可解決問題的關鍵創意。蔡明修認為：「創意是思考出來的，CLA提供一個讓我們可以從價值觀推理出設計表象的思維方法！」
</w:t>
          <w:br/>
          <w:t> 　之後蔡明修邀請同學分享成果，有的小組認為2050年房子越買越便宜，所以設計時要考慮房屋的回收利用率；有的小組提出隨著AI發展，人類大腦可能萎縮，屆時需要引入腦的「四維教育」。俄文系助理教授鄭盈盈表示，透過觀課對CLA層層分析有所瞭解，「對以後教導學生思考有幫助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94304"/>
              <wp:effectExtent l="0" t="0" r="0" b="0"/>
              <wp:docPr id="1" name="IMG_59398d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cf1b548c-72cf-4147-858f-b9754d3eda80.jpg"/>
                      <pic:cNvPicPr/>
                    </pic:nvPicPr>
                    <pic:blipFill>
                      <a:blip xmlns:r="http://schemas.openxmlformats.org/officeDocument/2006/relationships" r:embed="R28f0db5f29d741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94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f0db5f29d7416c" /></Relationships>
</file>