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e5350669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星相社教你從掌紋看命運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你知道掌紋會隨著人的個性及運勢改變嗎？星相社於5月21日晚間19時在B912舉辦「西洋手相講座」，邀請中華民國占星協會理事繆心主講從手紋看命運，她說：「藉由手的外觀可以判斷一個人的命運，例如食指長過無名指就是未來可能走向管理階層的工作，小姆指是關於人際溝通的部分，如果小姆指長過無名指第一個指節就代表能言善道。」
</w:t>
          <w:br/>
          <w:t>　繆心說明，手相起源於法國，從前貴婦只要出門喝下午茶，就可以坐下來聊一個下午的手相。「命運掌控在我們自己的手中，大家平常可以試著養手改運，像是定期使用護手霜，盡量不要讓手掌受傷、影響運勢，指甲則是建議剪成圓潤型。」星相社社長、資圖三蘇梓慧說：「在西洋神秘學裡面手相是最廣為人知的，我們社團是以推廣西洋神秘學為主，今日藉由講座帶大家對星相社有更近一步的了解。」
</w:t>
          <w:br/>
          <w:t>　中文一劉加妤說，之前看手紋完全看不懂，透過講座了解到手掌的線與紋代表的基本意義，以及未來運途的連結，也會做好手部保養。</w:t>
          <w:br/>
        </w:r>
      </w:r>
    </w:p>
  </w:body>
</w:document>
</file>