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c3dab815045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董事會的獻禮　?張姜文錙(董事長)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年六月，正是莘莘學子踏出校門，迎向社會挑戰的一刻；縱使目前台灣正面臨經濟衰退的最低潮，創下了二十六年來，經濟成長率只有百分之一的最低點，失業率卻節節攀升，達到將近百分之五的新紀錄。顯然，各位踏出去的第一步是萬分艱苦的。解決經濟危機，促進產業復甦的良藥，應該就是擴大內需，增加就業機會，政府以推動重大公共建設帶動民間產業的生氣。
</w:t>
          <w:br/>
          <w:t>
</w:t>
          <w:br/>
          <w:t>　職是之故，我們淡江大學董事會再次配合政府之政策，在淡水校園及蘭陽校園先後推出重大建設。大家只要一登上「克難坡」，展現在眼前的是一片綠色的圍籬，「紹謨紀念游泳館」的基礎建設已經於四月九日動工，預期一年後硬體建設將全部完成，是時，「淡江的寵兒」們又增加了一座玻璃帷幕設計的活動場所。繼而六月二日，位於宜蘭礁溪林美山的「蘭陽校園」也相繼動工，登臨新校舍，可以一覽浩瀚無垠的太平洋，沃野千里的蘭陽平原，以及佔地四十餘公頃的校地；不禁讓人興起「登茲樓以四望兮，聊暇日以消憂，覽斯宇之所處兮，實顯敞而寡仇」的浩嘆。在本校未來的藍圖上，「蘭陽校園」將佔有重要的一席之地，她與「台北校園」、「淡水校園」鼎足而立，成為鞏固淡江永續經營的磐石；在未來的發展上，只要外在環境不會有太大的改變時，我們的發展方向不變；依舊是：「淡水校園」以研究為主，「台北校園」以建教為主，「蘭陽校園」以教學與社區服務為主。
</w:t>
          <w:br/>
          <w:t>
</w:t>
          <w:br/>
          <w:t>　九十學年度中，董事會還要再積極營建「紹謨紀念體育館」，它坐落在「文學館」的左側，「化學館」的後方，「麗澤學舍」的右側前，更與淡水鎮之社區比鄰，既可作為教學之用，又兼具服務社區之功能，使大學與社區結合，就更能發揮高等教育對提升社會教育之實質意義。
</w:t>
          <w:br/>
          <w:t>
</w:t>
          <w:br/>
          <w:t>　每當驪歌依依之際，每當「孩子們」告別之時，我們董事會除了欣喜之外，總也不會忘記贈送一份禮物作為祝福。當然，今年最珍貴的禮物，莫過於親口告訴你（妳）們，我們的硬體建設，永遠會配合著同學教育的需求而茁壯。</w:t>
          <w:br/>
        </w:r>
      </w:r>
    </w:p>
  </w:body>
</w:document>
</file>