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21a893bfb48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戰略所邀王信力 解析美中臺三角關係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李沛育淡水校園報導】本校戰略所於6月1日下午13時在T505，邀請空軍航技學院助理教授王信力，以「解析美中戰略競爭發展與趨勢與對台灣國家安全之影響」為題，分析近期美國與中國的互動變化，將對臺灣國家安全造成的相關影響，與近10位學生一起討論。
</w:t>
          <w:br/>
          <w:t>　演講中，王信力表示，從美國多次對中國公開內容中可看出是在維護自身的地位，加上嚴重特殊傳染性肺炎（COVID-19）疫情、香港國安法等，讓原先稍微緩和的美中關係又退回到緊張的狀態，而且因全球社會的經濟全球化與戰爭成本高，美中將演變成長期競爭關係，有極大的可能形成「新冷戰」的局勢。他指出，臺灣因地理位置、與中國的特殊關係，讓臺灣在美中兩國間有著微妙的存在，也是美國用來制衡中國的重要布局之一，王信力認為，雖美國近期對臺灣不斷示好，提供對臺軍售等，但從歷史來看，美臺盟友關係不如想像中美好，因此臺灣應團結臺灣人民意識，力求找尋美國以外的新管道，齊心發展新南向等一系列外交政策，這樣才能在外交上走出棋子的命運。
</w:t>
          <w:br/>
          <w:t>　本校校友朱克弘特地返校參與，他分享，因自身的職場面臨到這方面的問題，所以來校聆聽這場演講，講者從時事中分析各方局勢並提出見解，對此深有共鳴，相信可解決職場上所遇到的問題。
</w:t>
          <w:br/>
          <w:t>
</w:t>
          <w:br/>
          <w:t/>
          <w:br/>
        </w:r>
      </w:r>
    </w:p>
  </w:body>
</w:document>
</file>