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1493cbfc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本校獲教育部頒發109年度體育績優獎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獲得109年度教育部體育署獎勵學校體育績優團體獎，將於9月16日在張榮發基金會11樓國際會議中心舉行頒獎典禮。本校長期推展體育活動、體育行政、運動社團等多項活動不遺餘力，體育事務處積極帶領體育行政團隊在教學研究、行政服務及活動競賽等方面表現出色，更使本校曾於98、102、105年度，獲得教育部體育署推展學校體育績優獎項的肯定。今年與臺灣大學、彰師大一同獲獎，亦是本校第四度獲此殊榮。
</w:t>
          <w:br/>
          <w:t>體育長陳逸政感謝教育部肯定本校持續推展體育的用心，並表示：「這次報名的審查資料都是同仁長期投入、師生共同努力的成果，很榮幸獲得此獎，感謝學校對體育活動的支持，更感謝體育處同仁和教師的協助與信任，讓體育競賽成績、舉辦全國賽事等活動深獲各界肯定。」
</w:t>
          <w:br/>
          <w:t>本校積極辦理各項體育競賽活動、全校體適能檢測、鼓勵學生參加全國大專聯賽及錦標賽之外，並與教職員工組成團隊參加全國大專校院教職員工錦標賽，以運動凝聚情誼。體育處也積極爭取校外經費補助，自101學年度起連續6年承接大專體育總會劍道委員會，連續6年辦理「全國大專院校劍道錦標賽」，並於106學年度承接健美委員會學校，辦理106、107學年度「全國大專院校健美錦標賽」。
</w:t>
          <w:br/>
          <w:t>此外，本校擁有設備良善的體育場館，尤以在2017年世界大學運動會期間，作為舉重競賽及練習場館場館，提供各國選手安全舒適的運動環境。而體育處今年首次有教師申請教育部「教學實踐研究計畫」且有3件通過審查，致力提升專業知能、教學品質及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09744"/>
              <wp:effectExtent l="0" t="0" r="0" b="0"/>
              <wp:docPr id="1" name="IMG_104d5e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8821063-fa14-46f8-8880-30e355f90d57.jpg"/>
                      <pic:cNvPicPr/>
                    </pic:nvPicPr>
                    <pic:blipFill>
                      <a:blip xmlns:r="http://schemas.openxmlformats.org/officeDocument/2006/relationships" r:embed="Ra517f06bbc35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0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ec60ad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95a520c-690e-421a-9acf-f4fb9d49f572.jpg"/>
                      <pic:cNvPicPr/>
                    </pic:nvPicPr>
                    <pic:blipFill>
                      <a:blip xmlns:r="http://schemas.openxmlformats.org/officeDocument/2006/relationships" r:embed="R95f69a03d3a94c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17f06bbc354c84" /><Relationship Type="http://schemas.openxmlformats.org/officeDocument/2006/relationships/image" Target="/media/image2.bin" Id="R95f69a03d3a94c75" /></Relationships>
</file>