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afd7fa8ff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校慶紀念酒金讚 「超越70」限量義賣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將於今年11月7日慶祝建校70週年校慶，中華民國淡江大學校友總會理事長林健祥特別透過金門校友會，向金酒公司訂製1600瓶「超越70」淡江七十，從心超越客製化紀念主題酒，校友紛紛在LINE、FB群組傳頌此紀念酒。
</w:t>
          <w:br/>
          <w:t>  葛煥昭校長在70週年校慶第1次校慶籌備會上提出此構想，林健祥就與校友總會常務監事、擔任金酒公司理事的李有忠商量，「要做就要找最好的！」於是促成這項有意義的事。酒瓶設計則以淡江地標之一的「書卷廣場」紀念碑造型呈現，正面是70週年校慶LOGO「超越70」字樣，象徵著校訓『樸實剛毅』的治學精神，以此做為酒器設計理念。
</w:t>
          <w:br/>
          <w:t>  8月28日林健祥總會長偕同三位副校長何啟東、莊希豐、林志鴻、校友服務處執行長彭春陽，與副理事長、金門校友會會長陳滄江、秘書長許義民，常務監事李有忠，前往金門酒廠生產線，參觀「超越70」紀念主題酒的灌製流程，大家看到酒瓶造型立刻合照。
</w:t>
          <w:br/>
          <w:t>  由於紀念主題酒酒蓋以金色燒製，象徵淡江學子「振翼高飛，突飛猛進、真金不怕火煉」。酒液為金門酒廠典藏3年之陳年高粱酒，象徵淡江70年來歷屆學子「勤實陳釀，著承書香」。
</w:t>
          <w:br/>
          <w:t>  為使紀念酒具有收藏價值以及突顯大器，酒瓶委由設計金門酒廠玉璽酒同一家公司，亦特別請金酒公司將容量提升到750ml，值得作為傳家之寶，收藏及增值空間，已經遠超過每瓶1萬元了。
</w:t>
          <w:br/>
          <w:t>  林健祥表示，淡江大學海內外有27萬餘校友，希望在70週年校慶時，採取義賣方式讓海內外校友認購，校友總會則將認購所得回饋捐獻給母校。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8909c4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9762ebee-b00d-4f6d-b158-5c0812512da7.jpg"/>
                      <pic:cNvPicPr/>
                    </pic:nvPicPr>
                    <pic:blipFill>
                      <a:blip xmlns:r="http://schemas.openxmlformats.org/officeDocument/2006/relationships" r:embed="R97b4fe475a5649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b4fe475a56492e" /></Relationships>
</file>