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756cb8edf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3社團新成立 全校總數達229團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【本報訊】開學了！校園迎來大學新鮮人，期待展開活力四射的社團生活。本學期新增3個學生社團，有推理研究社、讀經唱詩學英文、韓國同學聯誼會，全校社團總數達229個。 
</w:t>
          <w:br/>
          <w:t>　校內社團分成學藝性、體育性、康樂性、服務性、聯誼性、宗教性、音樂性、各學系系學會，以及自治性組織共9類。其中，學藝性社團有45個、體育性社團有36個、康樂性社團有24個、服務性社團有18個、聯誼性社團有34個、宗教性社團有10個、音樂性社團有15個、學會性有44個、自治性有3個，豐富多元的社團，歡迎淡江新鮮人加入。</w:t>
          <w:br/>
        </w:r>
      </w:r>
    </w:p>
  </w:body>
</w:document>
</file>