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7b18cfca1142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你想當網紅嗎　照過來！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蕭羽珊淡水校園報導】想當網紅嗎？為了跟上網路發展趨勢，在媒體崛起的時代，人人都可以當網紅！學生事務處課外活動輔導組將於9月29日至11月4日每週二、三開設專屬社團幹部的網紅培訓課程「新時代社團人-網紅養成系列」，活動地點於紹謨紀念體育館3樓舉行，課程內容以活動主持專班、影片剪輯專班分為兩大主軸，培養學生興趣結合社會脈動與潮流為專業能力，以利於未來職場上的運用。
</w:t>
          <w:br/>
          <w:t>　主持專班課程設計為教導學生公眾表達能力、表演隨機應變能力、文案撰寫能力，讓學生在吸引力、即興力、創造力有良好的表現。影片剪輯專班則以腳本編寫創作、意象構圖設計、旁白配樂製作等課程設計，培養學生專業實務能力。另外，課外組於12月23日成果發表會上提供獎金獎勵得獎同學。課外組組長陳瑞娥說，「社團經驗培養學生軟實力，課程目的在於藉由軟實力培養為專業能力，暸解自己的個人風格，而運用在職場上。」 
</w:t>
          <w:br/>
          <w:t>　活動即日起開放報名至9月22日，額滿為止，報名時須匯款1000元至課外組帳戶並上傳匯款單，活動詳情見「活動報名系統」（網址：https://enroll.tku.edu.tw/course.aspx?cid=ASBXWEB0928 ）。</w:t>
          <w:br/>
        </w:r>
      </w:r>
    </w:p>
  </w:body>
</w:document>
</file>