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f2354cac14e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西班牙語文學系主任劉愛玲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學歷：西班牙拿瓦拉大學傳播學博士、西班牙拿瓦拉大學新聞學碩士
</w:t>
          <w:br/>
          <w:t>經歷：淡江大學西班牙語文學系助理教授
</w:t>
          <w:br/>
          <w:t>秉持本系培育多元發展之西班牙語菁英為使命，強化系所的特色教學，推動翻譯、商務、旅遊、華語教學、文化等五大領域的修課方向，搭配學分學程、接軌企業實習與未來職場連結，拓展國際移動學習，期能培育具實務能力及就業競爭力的西語專才。同時營造優質的教學氛圍，增進專業學術交流，激盪出豐碩的研究成果。以熱情感染全系師生，一同攜手努力，為系所的永續發展努力前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62656" cy="4876800"/>
              <wp:effectExtent l="0" t="0" r="0" b="0"/>
              <wp:docPr id="1" name="IMG_da069a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ca0d5daa-ad46-4d5b-a9e8-6a011342a193.jpg"/>
                      <pic:cNvPicPr/>
                    </pic:nvPicPr>
                    <pic:blipFill>
                      <a:blip xmlns:r="http://schemas.openxmlformats.org/officeDocument/2006/relationships" r:embed="Rf426c3fd7abd44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626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26c3fd7abd4495" /></Relationships>
</file>