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6ee7efbfde439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縣政府交通局明來校會勘道路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饒慧雯報導】由本校天下人學會發起，透過縣議員李余典，邀請台北縣政府交通局，將於明日（5日）上午十時，前來淡水校園會勘四周道路，為校園周遭交通把脈。歡迎全校對此議題關心的同學，一同來聆聽並提供意見。
</w:t>
          <w:br/>
          <w:t>
</w:t>
          <w:br/>
          <w:t>　當天各路人馬將在水源街二段總圖書館側門會合，由本校將向縣政府提供有關本校四周道路拓寬與停車格的計劃，並邀請本校生輔組教官、學生代表、北縣警察局、淡水分局暨交通分隊、淡水鎮公所及附近各里里長，一同來關心校園周圍的機車停車問題。</w:t>
          <w:br/>
        </w:r>
      </w:r>
    </w:p>
  </w:body>
</w:document>
</file>