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dd188e6b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手抄紙體驗 再生紙生活趣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諮商職涯暨學習發展輔導中心於10月19日中午10時、下午2時在商管大樓B302A舉辦「在生活裡生紙，再生紙裡生活」手抄紙體驗工作坊，邀請藝術治療師李元親帶領學生體驗手抄紙製作，藉由手作提升人與人之間的溫度，能放下手機、專注生活。
</w:t>
          <w:br/>
          <w:t>　李元親說，「我們的感官具許多作用，可以看見接觸到的東西，如觸摸紙張，這些紙張都是從大自然取得的。」紙中的纖維由植物構成，「在紙尚未問世前，植物纖維就已存在，纖維泡水後會變得軟爛，形成紙漿狀態，後來古人就發明了造紙術。」她也說明，「抄」除寫東西，還有用湯匙取物之意，在製作過程中，淋漿就會使用到此動作。
</w:t>
          <w:br/>
          <w:t>　活動分成三個步驟，「抄網有正反面，放入具有芒草、桂花等不同顏色、味道的紙漿中，攪動後耐心等水瀝乾，若想要紙張有鏤空效果，則不需分佈平均，另可用淋漿的方式，讓紙張擁有不同色彩。」在乾燥區，用手將邊緣推開，讓紙張邊緣平整，以吸水紙墊在手抄紙下方吸水，沿著框線一起翻面，用抹布從網面稀釋水分，「稀釋時要一手壓著抄網，才不會拉扯到未密合之纖維，接著再拿吸水紙覆蓋，用力拍打吸水紙，讓纖維緊密，最後用四角凹吸水紙，將手抄紙小心取下，放在桌子晾乾，或用熨斗以點壓方式，讓紙張變乾。」
</w:t>
          <w:br/>
          <w:t>　資圖三詹方翔分享，自己是在活動報名系統上看到手抄紙體驗，「以前也有看過日本類似染紙的影片，這次的手作與日本的紙材質不同，因為喜歡藍色所以選擇藍色紙漿製作，未來有興趣的活動也會報名參與。」學生如有興趣參與，11月30日將再舉辦兩場手抄紙體驗，歡迎至活動報名系統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6bd5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0ad7bc0-1b9e-4062-b44a-a1b2595ae740.JPG"/>
                      <pic:cNvPicPr/>
                    </pic:nvPicPr>
                    <pic:blipFill>
                      <a:blip xmlns:r="http://schemas.openxmlformats.org/officeDocument/2006/relationships" r:embed="R658b3f34859c40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b3f34859c4049" /></Relationships>
</file>