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b8e2d7e7a47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【留學傳真】西語四黃莉媞前往陽光國度 感受西班牙熱情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四黃莉媞高中畢業時，曾獨自行走西班牙知名的朝聖之路，當時沿路遇到許多西班牙當地人的熱情加油打氣，讓她明顯感到與臺灣生活的不同，因此她在大三時爭取到西班牙阿爾卡拉大學留學一年的機會，開啟了她的西班牙留學之旅。
</w:t>
          <w:br/>
          <w:t>談起海外生活，她認為西班牙的氣候比較乾燥，空氣品質也比較好，人際互動熱絡，遇到陌生人都會互相大聲打招呼外，更熱情的甚至會主動親吻臉頰，「這和臺灣有很大的不同，在臺灣遇到熟人時也不會這樣，更何況還是素不相識的陌生人。」
</w:t>
          <w:br/>
          <w:t>對於學習的差異，黃莉媞指出，在臺灣學習的方式通常都採用填鴨式的教育，而在西班牙教學方法則著重在自我本身的思考，強調自己對事情的看法、想法和面對問題的分析、討論。她以期中、期末考試為例，臺灣的出題多為選擇題和是非題，而西班牙的試題則全部皆是填充、申論題，來到西班牙面對不一樣的學習環境、不一樣的放學時間，也讓她必須改變自己的讀書習慣，過去經常考前一週才開始複習課本內容，經常是會在下午1時的放學後，把握時間複習課程內容和規劃自己的課後生活。
</w:t>
          <w:br/>
          <w:t>2020年3月，由於受到嚴重特殊傳染性肺炎疫情的影響，她決定在臺灣禁止西班牙航班入境前，返臺以遠距教學的形式繼續完成學業，學校有提供酒精作為防疫之用，當地政府和居民沒有認真防疫是她決定返臺的主因。對於以後也想出國留學的學弟妹，黃莉媞表示：「很鼓勵還在猶豫的學弟妹要勇敢地踏出這一步，離開自己的舒適圈。你將會看到和學到的東西，比繼續待在淡江得到的還多。」（文／王俊文、圖／黃莉媞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c93575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e3c9d724-015c-40d7-b056-b1772e32f144.jpg"/>
                      <pic:cNvPicPr/>
                    </pic:nvPicPr>
                    <pic:blipFill>
                      <a:blip xmlns:r="http://schemas.openxmlformats.org/officeDocument/2006/relationships" r:embed="R846da855b98e4a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a6c633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a30fbc78-4233-4265-a1f5-4bdf83631b37.jpg"/>
                      <pic:cNvPicPr/>
                    </pic:nvPicPr>
                    <pic:blipFill>
                      <a:blip xmlns:r="http://schemas.openxmlformats.org/officeDocument/2006/relationships" r:embed="Rc88ca845b60243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8766b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9d479f9d-8ed2-4a59-85e6-711e64d0ae32.jpg"/>
                      <pic:cNvPicPr/>
                    </pic:nvPicPr>
                    <pic:blipFill>
                      <a:blip xmlns:r="http://schemas.openxmlformats.org/officeDocument/2006/relationships" r:embed="Rc4f921a91c894d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4876800"/>
              <wp:effectExtent l="0" t="0" r="0" b="0"/>
              <wp:docPr id="1" name="IMG_d7e079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91548025-e402-4a50-a5b5-172b19ae62db.jpg"/>
                      <pic:cNvPicPr/>
                    </pic:nvPicPr>
                    <pic:blipFill>
                      <a:blip xmlns:r="http://schemas.openxmlformats.org/officeDocument/2006/relationships" r:embed="Rba7a20391a5843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6da855b98e4afe" /><Relationship Type="http://schemas.openxmlformats.org/officeDocument/2006/relationships/image" Target="/media/image2.bin" Id="Rc88ca845b602437a" /><Relationship Type="http://schemas.openxmlformats.org/officeDocument/2006/relationships/image" Target="/media/image3.bin" Id="Rc4f921a91c894dbc" /><Relationship Type="http://schemas.openxmlformats.org/officeDocument/2006/relationships/image" Target="/media/image4.bin" Id="Rba7a20391a584391" /></Relationships>
</file>