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18db014de42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外交系邀系友皮韻和分享如何進行國民外交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、周亭妤淡水校園報導】外交與國際系系學會於10月22日晚間6時在B503邀請系友皮韻和以「如何適應外交世界」為題分享自身學經歷，鼓勵外交系同學「在大學四年間，勇於嘗試，不要害怕失敗」，超過50位學生參與。
</w:t>
          <w:br/>
          <w:t>　皮韻和大學時期曾擔任2018國際青年大使、索羅門群島泰國團宣介組、代表臺灣赴以色列參與國際青年環境領袖會議、代表臺灣赴美國紐約United Nations HQ 參與NMUN等外交活動，由於臺灣外交環境嚴峻，許多人對「外交」始終抱有疑惑，擔心臺灣外援成了金錢外交，皮韻和認為，外交形式不限定於單一形式，可透過各式各項方式進行，自身喜歡透過興趣、分享臺灣生活，與異國朋友介紹臺灣，「因為外交不限於政府組織與他國互動，每一位國民都可以透過自己的力量進行『國民外交』，讓世界看見臺灣。」
</w:t>
          <w:br/>
          <w:t>　皮韻和以臺灣旅遊向海外朋友介紹的經驗，鼓勵學弟妹善用大學四年的時間，多從事課外活動，勇於嘗試找出自己所喜歡的事情，除了專注在自己選擇的領域，不要害怕別人的眼光和困難，對有興趣的事情就大膽去試，只要實際做下去，就會發現並不困難，會對自己感到驕傲。聽眾、外交二洪譽瑄說，「聽完演講覺得受益良多，了解不要設定太遙遠的目標，要從小事情開始行動，同時也從演講中找到學習的目標，好像沒有之前那麼迷惘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54569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1d0aac8c-fd69-4815-95d6-82e3a4c2cf62.jpg"/>
                      <pic:cNvPicPr/>
                    </pic:nvPicPr>
                    <pic:blipFill>
                      <a:blip xmlns:r="http://schemas.openxmlformats.org/officeDocument/2006/relationships" r:embed="R36178eb1fc144e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178eb1fc144e36" /></Relationships>
</file>