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561db6ff24a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老師聽我說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老師聽我說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給敬愛的某同宗老師：在您的課程中，一段段故事（嗯∼或者說是用於講解課程的範例），讓我可以以「玉嬌龍」的姿態恣意飛舞，但是到了最後，我卻只能靠著馬勒的大地之歌來安慰自己說：「大學生要主動在課程外吸收知識」。（不肖學生QS敬上）
</w:t>
          <w:br/>
          <w:t>
</w:t>
          <w:br/>
          <w:t>●給搖搖輝teacher∼：我們發現在您那高大嚴肅的外表下，藏著一顆可愛的赤子之心。而當我們看到網路選課表上居然沒有您的名字時，才驚覺到您對我們重要性……。（搖搖輝的孩子們）</w:t>
          <w:br/>
        </w:r>
      </w:r>
    </w:p>
  </w:body>
</w:document>
</file>