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205ebcb5f43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淡淡的流水印象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煙華歲月 （本專欄已全部刊畢）
</w:t>
          <w:br/>
          <w:t>（清水祖師廟，1971，梁朝雲攝。）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74192"/>
              <wp:effectExtent l="0" t="0" r="0" b="0"/>
              <wp:docPr id="1" name="IMG_757737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2/m\7e747311-0536-425e-8c96-178b89f7901c.jpg"/>
                      <pic:cNvPicPr/>
                    </pic:nvPicPr>
                    <pic:blipFill>
                      <a:blip xmlns:r="http://schemas.openxmlformats.org/officeDocument/2006/relationships" r:embed="Rd3b23ce4c4a648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b23ce4c4a648fa" /></Relationships>
</file>