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3783feca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資管系X圖書館 共展資訊創新管理思維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覺生紀念圖書館與資管系自11月2日至11月15日在圖書館二樓校史區聯合舉辦「2020資訊創新管理思維：資訊生活趨勢應用展」海報暨主題書展，資管系系主任魏世杰、專任教授游佳萍、專任副教授周清江一同參與11月2日的發表會。
</w:t>
          <w:br/>
          <w:t>該展覽於11月2日及3日中午12時至14時進行發表會，由製作專題的同學一一上台發表各自的作品，專題作品以簡報與現場的海報呈現，透過同學們6分鐘的解說，7分鐘的臺下師長與同學提問，讓參與師生更加了解每項專題內容。
</w:t>
          <w:br/>
          <w:t>參展專題各有特色，其中「DESSERTS 壓力分析」提供有效紓壓管道，有虛擬的紓壓工具像是音樂紓壓、捏泡泡遊戲，還有自製的捶打娃娃，幫助人們有效管理壓力；「Voiicys醫芯衛您」功能有新增掛號、掛號查詢與刪除、症狀與科別、看診進度、就醫紀錄、醫療衛教、快速預約，讓使用者有更好的醫療體驗。
</w:t>
          <w:br/>
          <w:t>「Biokeleton Robot偵查型探勘機器人」以可變電組與Arduino對操作者的動作進行捕捉，實現操作員對機體的直覺式操作，也可改變機器人功能，讓製作機器人不再只是夢想；「water baby水水寶貝」讓不常運動的使用者，也能輕鬆上手的健身應用程式，也提供日記功能用相片及文字紀錄每天體態變化的過程和心得；「美妝守門人」主要功能有儲存商品、成分比對、搜尋成分與推薦商品等四大功能，讓使用者有更客觀的第三方來選擇美妝商品。
</w:t>
          <w:br/>
          <w:t>「DESSERTS 壓力分析」策展同學、資管四王映之分享：「製作專題最困難的地方是要擁有自學能力，很多技術是在課堂上沒有教的，我們要學會自己去查怎麼製作，而我認為各自分工和負責是完成一個好的作品最重要的關鍵。」觀眾、資管三廖蔓瑄表示：「會來參加這個展覽因為明年我也要做專題，也了解到一個好的作品需要結合很多技術，除了產品的使用更追求多樣性的功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3c21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1c708b6-9343-40f6-813a-620939dd50dc.jpg"/>
                      <pic:cNvPicPr/>
                    </pic:nvPicPr>
                    <pic:blipFill>
                      <a:blip xmlns:r="http://schemas.openxmlformats.org/officeDocument/2006/relationships" r:embed="R2157e38b8cdf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57e38b8cdf4234" /></Relationships>
</file>