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121c2f58c4a7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淡江菁英第34屆金鷹獎得主專訪-恒耀關係企業董事長吳榮彬 獨攬高端扣件龍頭 與時俱進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第34屆金鷹獎特刊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畢業系所／年：機械工程學系（現為機械與機電工程學系）／1980年
</w:t>
          <w:br/>
          <w:t>【記者鄭少玲專訪】來到恒耀國際總部，員工們統一身著淡藍色制服，左胸上繡著「boltun」英文字樣，整體顯現出這團隊精神抖擻的團結凝聚力，就連恒耀集團董事長、1980年本校機械系（現為機電系）校友，金鷹獎得主吳榮彬也和大家一樣穿著制服，他說：「這件是我的驕傲。」
</w:t>
          <w:br/>
          <w:t>　恒耀國際股份有限公司是臺灣扣件龍頭廠之一，以螺絲螺帽起家從臺南發跡，到版圖遍及歐、亞、美洲，成為世界最大焊接螺帽廠，近年轉型跨域航太、風力發電、太陽能等高端扣件領域，旗下擁有超過20家公司、15座工廠、40個營業據點，路上汽車的螺絲等內部扣件，幾乎出自恒耀集團，連美國Tesla最新款Model3電動車主要的扣件訂單都是恒耀一手獨攬，在看似平順的企業營運下，創業之初卻是相當不易。
</w:t>
          <w:br/>
          <w:t>　他分享，原本是在三星五金（現三星科技）擔任模具設計工程師，但不安現狀所以白手創業，由於市場尚未接受和擔心恒耀品質，連續三年虧損，他以自己信譽擔保向銀行和親友借貸度過危機，他將籌措到的資金用在公司營運配合產業技術持續升級與轉型，堅持誠信和品質，逐步建立品牌的信譽與知名度，終於第四年有所起色，並獲得各大企業合作邀約訂單，他認為，「不做不會成功，但撐下去就可能成功」。
</w:t>
          <w:br/>
          <w:t>喜愛閱讀　洞悉局勢　調整策略
</w:t>
          <w:br/>
          <w:t>　自稱是「雜家」的吳榮彬，不甚熱心於正規的課業上，喜愛閱讀各樣的書籍，說到鳳梨他可以詳說鳳梨的品種，論到哲學思想他順口背出《大學》的經典名句，談到產業發展馬上舉證各國重要趨勢，他熟讀經史子集，薈萃中華文化的人文底蘊以靜心、定神，也觸類旁通、涉獵其他書籍，包括工科專業用書、商業金融、報章雜誌、政經局勢等，吳榮彬笑稱，自己就是什麼都讀，秉持終身學習的精神，每天花上至少4、5個小時閱讀，隨時吸收新知，與時俱進。對他來說，這既是涵養知識，也是生活修養，更是為經營企業的定心哲學，在而後歷經金融海嘯、同業削價競爭等，恒耀在不斷轉型與升級雙軌並行下突破困境，現今更躋身於全球前十大扣件大廠，恒耀之所以成功，就是能及早洞悉局況情勢，即時調整經營策略，時時走在趨勢最前頭。
</w:t>
          <w:br/>
          <w:t>落實企業責任　回饋鄉里母校　
</w:t>
          <w:br/>
          <w:t>　吳榮彬將自身追求的表現在「恒耀創新，開物成務」的企業理念中，他期能做出對社會有所貢獻之事，朝著「安仁慰蒼」宏大的抱負，持續落實企業社會責任，回饋社會鄉里，也秉持著回饋感念的心意，長期捐贈獎學金給從小到大求學的母校，包含五甲國小、城光中學、台南一中及本校機械系、西語系。本校AI創智學院成立，吳榮彬大力支持捐贈超過200萬元，因為他說，「教育是文化傳承的重要根基。」對於榮獲本屆金鷹獎，他衷心感謝道：「謝謝母校給我這個機會，日後會繼續回饋。」
</w:t>
          <w:br/>
          <w:t>　他表示，人生在世，最重要的是看得開，這份豁達的人生態度，是源於臺南農家子弟樂天知命的精神；可能是大學時期擔任登山社社長，從事登山運動帶來的正向積極態度；又或者大學國文課，朱道序老師一席「心理影響環境，切莫讓環境影響心理」的話語所影響；但不論何者都詮釋了「慎獨」二字，之於他人是坦蕩，之於自己，則是心安，吳榮彬說：「能對自己交代就可以了。」
</w:t>
          <w:br/>
          <w:t>　對於想從事創業的學弟妹，吳榮彬指出原創性的必要外，也建議掌握自身專業的know-how技術、接軌社會的common sense、社會的快速變遷的knowledge、涵養身心的wisdom，以這四項涵養身心和經營生活，使自己在面對挫折能夠處變不驚。
</w:t>
          <w:br/>
          <w:t>　在恒耀總部會議室內，呈列著恒耀歷來所製的部分產品，琳瑯滿目，吳榮彬一一介紹著扣件的製材和製程，專業的解說口吻，語氣中不乏對自身產品的驕傲和自信，他說：「一生只要做一件事就夠了。」所謂十年磨一劍，而吳榮彬用30年的光陰磨出恒耀的招牌，恒耀是他畢生心血，未來也將持續努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ed9dc6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1/m\f6762c27-a2cc-4cb5-ab3a-85c9b3442bd1.JPG"/>
                      <pic:cNvPicPr/>
                    </pic:nvPicPr>
                    <pic:blipFill>
                      <a:blip xmlns:r="http://schemas.openxmlformats.org/officeDocument/2006/relationships" r:embed="Rc8bafa57304e493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8bafa57304e493e" /></Relationships>
</file>