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16ec63bf640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李毓中演講北臺灣邊陲的重要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【記者陳律萍淡水校園報導】資圖系於11月10日下午1時10分於文館L522會議室，邀請國立清華大學歷史研究所教授李毓中來演講，揭開大航海時期北臺灣神秘的歷史面紗，顯示出淡水地域的重要性。
</w:t>
          <w:br/>
          <w:t>李毓中演講主題為「邊陲中的邊陲─西班牙人與荷蘭人在基隆與淡水(1626-1662) 」。介紹在大航海時期，當時的基隆與淡水已是歐洲人眼中的兵家必爭之地，許多大大小小商業貿易活動或是戰爭，都發生在基隆與淡水港口旁邊，其中最廣為人知的是1884年的清法戰爭滬尾之役，死傷慘重，但也成功守住北部地區。
</w:t>
          <w:br/>
          <w:t>淡水紅毛城的前身是聖多明哥城，最早於1628年由西班牙人建城，在1644年由荷蘭人重新翻修並命名安東尼堡，因荷蘭人紅色的頭髮因而被當地人稱為紅毛城，許多人還以爲紅毛城是荷蘭人所建。而基隆的和平島上曾有一座北臺灣最大最古老的城堡「聖薩爾瓦多城 」，自1626年西班牙人佔領基隆並開始增設城堡，修整至1642年，同年發生雞籠之戰，被荷蘭軍隊轟炸只剩西邊稜堡，1664年失利的荷蘭人重新轉戰北部，又修復城堡，重新命名北荷蘭城，1668年受鄭氏王朝的攻打，荷蘭人自炸城堡，自此退出臺灣歷史的舞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86000"/>
              <wp:effectExtent l="0" t="0" r="0" b="0"/>
              <wp:docPr id="1" name="IMG_db6dcf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3a6ea99-1acb-4dc2-8604-4dc89cfbeef9.jpg"/>
                      <pic:cNvPicPr/>
                    </pic:nvPicPr>
                    <pic:blipFill>
                      <a:blip xmlns:r="http://schemas.openxmlformats.org/officeDocument/2006/relationships" r:embed="Rb1e7a62b4bfe4f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e7a62b4bfe4fc0" /></Relationships>
</file>