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a64712c884b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健言社邀請陳睨分享簡報技巧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健言社11月25日於晚間8時在B712舉辦講座「簡報：用最簡單、好懂的方式完成匯報」，邀請專業講師陳睨來分享簡報技巧，本次講座為開放性講座，全校同學皆可參與，吸引約20位同學前來參與。
</w:t>
          <w:br/>
          <w:t>　陳睨用三個重點來簡述如何製作簡報分別為注意力、符號聯想、預期心理。一般人的注意力為十八分鐘，人們能忍受無聊的時間極限為三十秒，所以簡報開場的三十秒最為重要，七到十分鐘為人們會往簡報方向注意的關鍵時間，而簡報的倒數兩分鐘為重點總結的最佳時機。
</w:t>
          <w:br/>
          <w:t>　利用影片的方式表達人的注意力其實非常短暫，平均每四秒就會分心一次，讓現場的同學都非常驚訝。由於人們有選擇性注意力，所以在進行簡報時，臺下觀眾分心是正常的事，所以不用因為如此而感到灰心或亂了陣腳，並且在一張簡報中不要放太多資訊以免讓觀眾無法集中注意力。
</w:t>
          <w:br/>
          <w:t>　在簡報基本技巧方面，要先了解簡報的閱讀方式為由左而右，整份簡報都要統一閱讀結構，人的短期記憶件數上限為四件事，所以製作簡報時以「減法原則」一張簡報用四個重點以下來表達。在任何簡報中以去背景為優先，如不能去背景就盡量用圓形方式進行裁切，因為正方形會影響人們的注意力。符號聯想是透過小浮標可以為簡報做簡單的美化，並把大量訊息濃縮成簡單小浮標讓訊息更加淺顯易懂，也向同學介紹使用FLATICON或是線上圖庫資源The STOCK來找小浮標與免費圖庫，並介紹網站的使用方式與注意要點。
</w:t>
          <w:br/>
          <w:t>預期心理是要讓觀眾跟你的期待是一致的，要以觀眾是非自願來的，並且是無知的為基準來思考整個簡報該如何呈現。
</w:t>
          <w:br/>
          <w:t>　健言社社長，電機三李曼瑄分享：「這個活動主要是想要讓大學生更容易表達自己的想法，上臺報告時可以更有架構的呈現。選擇這位講師因為她的提案報告的相關經歷非常豐富，也是簡報的專業。舉辦這次活動最困難的地方是宣傳活動讓更多人知道，12月9日在B709晚間7時至9時也有簡報講座，希望更多同學與師長來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8272"/>
              <wp:effectExtent l="0" t="0" r="0" b="0"/>
              <wp:docPr id="1" name="IMG_3652fb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550b88b4-145a-4ce2-8c21-f7ca9902b18d.jpg"/>
                      <pic:cNvPicPr/>
                    </pic:nvPicPr>
                    <pic:blipFill>
                      <a:blip xmlns:r="http://schemas.openxmlformats.org/officeDocument/2006/relationships" r:embed="Ra0493a46a9bd40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8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493a46a9bd40e2" /></Relationships>
</file>