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7a11923a4a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動漫社歌謠祭 歡樂嗨唱一整天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本校動漫社於12月5日上午10時至下午5點在文錙音樂廳舉辦「動漫歌謠祭」的活動，逾50人參加。社長，會計二林嘉琪講解活動規則，並介紹以卡拉OK的方式進行，活動分成上中下三場，總共有77首的歌曲，「如果有會唱的人，歡迎直接上前拿起麥克風即可，但請不要長期佔用麥克風。」希望透過這個活動，讓平常喜歡看動漫和歌曲的同好們，可以有一個舞臺和機會展現自己。
</w:t>
          <w:br/>
          <w:t>　第一首由動漫幻想萬華鏡春雪異變之章的色は匂へど散りぬるを（花雖芬芳終須落）做為開場，這首是耳熟能詳的歌，旋律一出來引起觀眾的共鳴，每個人都哼唱起來。在播放曲目遊戲人生的There is a reason時，隨著影片的畫面，全場都沈浸在其中，並且隨著歌謠擺動，現場氣氛十分溫馨。之後也播放了許多人氣很高的動漫歌曲，像是咒術迴戰的廻廻奇譚和紅遍全球的鬼滅之刃紅蓮華，音樂一下全場大合唱，氣氛高漲，熱鬧不已。最特別的是，此次播放的MAD（動畫音樂視頻）和AMV（緩動畫音樂錄影帶）都是由社員或是已經畢業的學長姐自製的，意義非凡。
</w:t>
          <w:br/>
          <w:t>　會計二康家瑄說，這次活動很開心可以來參加，也很高興可以藉由這個活動，跟大家一起歡唱動漫歌曲。看到社員們將自己喜愛的片段，製作成影片，可以看出大家上社課教學都很認真，看到成果很感動。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1b8ce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8998b838-33b5-4168-a6d3-6364c2bb808e.jpg"/>
                      <pic:cNvPicPr/>
                    </pic:nvPicPr>
                    <pic:blipFill>
                      <a:blip xmlns:r="http://schemas.openxmlformats.org/officeDocument/2006/relationships" r:embed="R2e7fdaac69114c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7fdaac69114ca7" /></Relationships>
</file>