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797672859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大陸所舉辦「臺灣與東南亞國家的中國研究視角」國際學術研討會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【記者張品濂淡水校園報導】本校大陸研究所、新南向與一帶一路研究中心共同舉辦「臺灣與東南亞國家的中國研究視角」國際學術研討會，於12月8日、10日在覺生綜合大樓 I501，邀請馬來西亞、新加坡、越南、緬甸等國學者，和臺灣研究中國相關議題學者如中國文化大學助理教授蕭督圜、佛光大學教授陳尚懋及中央大學副教授曾建元等多位學者與會，共同探討中國因素對東南亞國家的外交、經濟、安全與發展的影響。
</w:t>
          <w:br/>
          <w:t>曾建元以「中國政經發展以及香港未來」為題，先為中國大陸目前的大環境進行分析，提到中共的19屆五中全會中對新疆、香港以及臺灣影響性，並談及港版國安法對香港民主派人士的噤聲意義及其「安內」的效果。蕭督圜則是經濟為題，說明中國大陸將以深圳經濟特區取代香港的經濟地位，藉此將香港牢牢掌握在北京手中，其中可看出中國大陸想以「經濟換取政治」手法來對自由民主社會產生影響力。陳尚懋介紹目前泰國局勢與中國政經相互關係，提及泰港臺掀起的「奶茶聯盟」泛亞洲民主風潮，將對中國帶來的可能衝擊外，也從中觀察到年輕世代對此局勢的參與程度。
</w:t>
          <w:br/>
          <w:t>本次研討會中另有「大國博弈下的新國際關係與區域安全」、「美中台關係的契機與挑戰」及「中國一帶一路基礎建設」主題，透過此領域和不同研究視野的專家解析中國，對臺灣之「新南向政策」提供宣導與建言。</w:t>
          <w:br/>
        </w:r>
      </w:r>
    </w:p>
  </w:body>
</w:document>
</file>